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EF7" w:rsidRPr="00332FEF" w:rsidRDefault="001B10D8" w:rsidP="00332FEF">
      <w:pPr>
        <w:keepNext/>
        <w:pBdr>
          <w:top w:val="nil"/>
          <w:left w:val="nil"/>
          <w:bottom w:val="nil"/>
          <w:right w:val="nil"/>
          <w:between w:val="nil"/>
        </w:pBdr>
        <w:spacing w:before="240" w:after="60"/>
        <w:jc w:val="center"/>
      </w:pPr>
      <w:r>
        <w:rPr>
          <w:rFonts w:ascii="Tahoma" w:eastAsia="Tahoma" w:hAnsi="Tahoma" w:cs="Tahoma"/>
          <w:color w:val="000000"/>
          <w:sz w:val="28"/>
          <w:szCs w:val="28"/>
        </w:rPr>
        <w:t>STATUTO</w:t>
      </w:r>
    </w:p>
    <w:p w:rsidR="005B6EF7" w:rsidRDefault="001B10D8">
      <w:pPr>
        <w:pBdr>
          <w:top w:val="nil"/>
          <w:left w:val="nil"/>
          <w:bottom w:val="nil"/>
          <w:right w:val="nil"/>
          <w:between w:val="nil"/>
        </w:pBdr>
        <w:jc w:val="center"/>
        <w:rPr>
          <w:rFonts w:ascii="Tahoma" w:eastAsia="Tahoma" w:hAnsi="Tahoma" w:cs="Tahoma"/>
          <w:color w:val="000000"/>
        </w:rPr>
      </w:pPr>
      <w:r>
        <w:rPr>
          <w:rFonts w:ascii="Tahoma" w:eastAsia="Tahoma" w:hAnsi="Tahoma" w:cs="Tahoma"/>
          <w:b/>
          <w:color w:val="000000"/>
          <w:sz w:val="28"/>
          <w:szCs w:val="28"/>
        </w:rPr>
        <w:t>Organizzazione di Volontariato (ODV)</w:t>
      </w:r>
    </w:p>
    <w:p w:rsidR="005B6EF7" w:rsidRDefault="005B6EF7">
      <w:pPr>
        <w:pBdr>
          <w:top w:val="nil"/>
          <w:left w:val="nil"/>
          <w:bottom w:val="nil"/>
          <w:right w:val="nil"/>
          <w:between w:val="nil"/>
        </w:pBdr>
        <w:jc w:val="center"/>
        <w:rPr>
          <w:rFonts w:ascii="Tahoma" w:eastAsia="Tahoma" w:hAnsi="Tahoma" w:cs="Tahoma"/>
          <w:color w:val="000000"/>
          <w:sz w:val="22"/>
          <w:szCs w:val="22"/>
        </w:rPr>
      </w:pPr>
    </w:p>
    <w:p w:rsidR="005B6EF7" w:rsidRDefault="001B10D8">
      <w:pPr>
        <w:pBdr>
          <w:top w:val="nil"/>
          <w:left w:val="nil"/>
          <w:bottom w:val="nil"/>
          <w:right w:val="nil"/>
          <w:between w:val="nil"/>
        </w:pBdr>
        <w:jc w:val="center"/>
        <w:rPr>
          <w:rFonts w:ascii="Tahoma" w:eastAsia="Tahoma" w:hAnsi="Tahoma" w:cs="Tahoma"/>
          <w:color w:val="000000"/>
          <w:sz w:val="22"/>
          <w:szCs w:val="22"/>
        </w:rPr>
      </w:pPr>
      <w:r>
        <w:rPr>
          <w:rFonts w:ascii="Tahoma" w:eastAsia="Tahoma" w:hAnsi="Tahoma" w:cs="Tahoma"/>
          <w:b/>
          <w:color w:val="000000"/>
          <w:sz w:val="22"/>
          <w:szCs w:val="22"/>
        </w:rPr>
        <w:t>ART. 1</w:t>
      </w:r>
    </w:p>
    <w:p w:rsidR="005B6EF7" w:rsidRDefault="001B10D8">
      <w:pPr>
        <w:pBdr>
          <w:top w:val="nil"/>
          <w:left w:val="nil"/>
          <w:bottom w:val="nil"/>
          <w:right w:val="nil"/>
          <w:between w:val="nil"/>
        </w:pBdr>
        <w:jc w:val="center"/>
        <w:rPr>
          <w:rFonts w:ascii="Tahoma" w:eastAsia="Tahoma" w:hAnsi="Tahoma" w:cs="Tahoma"/>
          <w:color w:val="000000"/>
          <w:sz w:val="22"/>
          <w:szCs w:val="22"/>
        </w:rPr>
      </w:pPr>
      <w:r>
        <w:rPr>
          <w:rFonts w:ascii="Tahoma" w:eastAsia="Tahoma" w:hAnsi="Tahoma" w:cs="Tahoma"/>
          <w:b/>
          <w:color w:val="000000"/>
          <w:sz w:val="22"/>
          <w:szCs w:val="22"/>
        </w:rPr>
        <w:t>(Denominazione, sede e durata)</w:t>
      </w:r>
    </w:p>
    <w:p w:rsidR="005B6EF7" w:rsidRDefault="005B6EF7">
      <w:pPr>
        <w:pBdr>
          <w:top w:val="nil"/>
          <w:left w:val="nil"/>
          <w:bottom w:val="nil"/>
          <w:right w:val="nil"/>
          <w:between w:val="nil"/>
        </w:pBdr>
        <w:jc w:val="both"/>
        <w:rPr>
          <w:rFonts w:ascii="Tahoma" w:eastAsia="Tahoma" w:hAnsi="Tahoma" w:cs="Tahoma"/>
          <w:color w:val="000000"/>
          <w:sz w:val="22"/>
          <w:szCs w:val="22"/>
        </w:rPr>
      </w:pPr>
    </w:p>
    <w:p w:rsidR="005B6EF7" w:rsidRPr="008B54D6" w:rsidRDefault="001B10D8" w:rsidP="00A219CF">
      <w:pPr>
        <w:pBdr>
          <w:top w:val="nil"/>
          <w:left w:val="nil"/>
          <w:bottom w:val="nil"/>
          <w:right w:val="nil"/>
          <w:between w:val="nil"/>
        </w:pBdr>
        <w:spacing w:after="120"/>
        <w:jc w:val="both"/>
        <w:rPr>
          <w:rFonts w:ascii="Tahoma" w:eastAsia="Tahoma" w:hAnsi="Tahoma" w:cs="Tahoma"/>
          <w:sz w:val="22"/>
          <w:szCs w:val="22"/>
        </w:rPr>
      </w:pPr>
      <w:r w:rsidRPr="008B54D6">
        <w:rPr>
          <w:rFonts w:ascii="Tahoma" w:eastAsia="Tahoma" w:hAnsi="Tahoma" w:cs="Tahoma"/>
          <w:sz w:val="22"/>
          <w:szCs w:val="22"/>
        </w:rPr>
        <w:t xml:space="preserve">E’ costituita fra i presenti, ai sensi del Codice civile e del Decreto Legislativo 3 luglio 2017, n. 117, una associazione </w:t>
      </w:r>
      <w:r w:rsidR="0045685F">
        <w:rPr>
          <w:rFonts w:ascii="Tahoma" w:eastAsia="Tahoma" w:hAnsi="Tahoma" w:cs="Tahoma"/>
          <w:sz w:val="22"/>
          <w:szCs w:val="22"/>
        </w:rPr>
        <w:t xml:space="preserve">non riconosciuta </w:t>
      </w:r>
      <w:r w:rsidRPr="008B54D6">
        <w:rPr>
          <w:rFonts w:ascii="Tahoma" w:eastAsia="Tahoma" w:hAnsi="Tahoma" w:cs="Tahoma"/>
          <w:sz w:val="22"/>
          <w:szCs w:val="22"/>
        </w:rPr>
        <w:t>avente la seguente denominazione:</w:t>
      </w:r>
      <w:r w:rsidR="0045685F">
        <w:rPr>
          <w:rFonts w:ascii="Tahoma" w:eastAsia="Tahoma" w:hAnsi="Tahoma" w:cs="Tahoma"/>
          <w:sz w:val="22"/>
          <w:szCs w:val="22"/>
        </w:rPr>
        <w:t xml:space="preserve"> </w:t>
      </w:r>
      <w:r w:rsidRPr="008B54D6">
        <w:rPr>
          <w:rFonts w:ascii="Tahoma" w:eastAsia="Tahoma" w:hAnsi="Tahoma" w:cs="Tahoma"/>
          <w:sz w:val="22"/>
          <w:szCs w:val="22"/>
        </w:rPr>
        <w:t>“</w:t>
      </w:r>
      <w:r w:rsidR="00405FB5" w:rsidRPr="008B54D6">
        <w:rPr>
          <w:rFonts w:ascii="Tahoma" w:eastAsia="Tahoma" w:hAnsi="Tahoma" w:cs="Tahoma"/>
          <w:sz w:val="22"/>
          <w:szCs w:val="22"/>
        </w:rPr>
        <w:t xml:space="preserve">Associazione Laringectomizzati Regione Friuli Venezia Giulia </w:t>
      </w:r>
      <w:r w:rsidRPr="008B54D6">
        <w:rPr>
          <w:rFonts w:ascii="Tahoma" w:eastAsia="Tahoma" w:hAnsi="Tahoma" w:cs="Tahoma"/>
          <w:sz w:val="22"/>
          <w:szCs w:val="22"/>
        </w:rPr>
        <w:t xml:space="preserve">ODV, da ora in avanti denominata “associazione”, con sede legale nel Comune di </w:t>
      </w:r>
      <w:r w:rsidR="00405FB5" w:rsidRPr="008B54D6">
        <w:rPr>
          <w:rFonts w:ascii="Tahoma" w:eastAsia="Tahoma" w:hAnsi="Tahoma" w:cs="Tahoma"/>
          <w:sz w:val="22"/>
          <w:szCs w:val="22"/>
        </w:rPr>
        <w:t>Pordenone in via Montereale, 24 presso la S.C. ORL dell’azienda Ospedaliera Santa Maria degli Angeli</w:t>
      </w:r>
      <w:r w:rsidRPr="008B54D6">
        <w:rPr>
          <w:rFonts w:ascii="Tahoma" w:eastAsia="Tahoma" w:hAnsi="Tahoma" w:cs="Tahoma"/>
          <w:sz w:val="22"/>
          <w:szCs w:val="22"/>
        </w:rPr>
        <w:t xml:space="preserve"> e con durata illimitata.</w:t>
      </w:r>
    </w:p>
    <w:p w:rsidR="001A79B9" w:rsidRPr="008B54D6" w:rsidRDefault="001A79B9" w:rsidP="00A219CF">
      <w:pPr>
        <w:widowControl w:val="0"/>
        <w:suppressAutoHyphens/>
        <w:autoSpaceDE w:val="0"/>
        <w:spacing w:after="120"/>
        <w:jc w:val="both"/>
        <w:rPr>
          <w:rFonts w:ascii="Tahoma" w:eastAsia="Times New Roman" w:hAnsi="Tahoma" w:cs="Tahoma"/>
          <w:sz w:val="22"/>
          <w:szCs w:val="22"/>
          <w:lang w:eastAsia="zh-CN"/>
        </w:rPr>
      </w:pPr>
      <w:r w:rsidRPr="008B54D6">
        <w:rPr>
          <w:rFonts w:ascii="Tahoma" w:eastAsia="Times New Roman" w:hAnsi="Tahoma" w:cs="Tahoma"/>
          <w:sz w:val="22"/>
          <w:szCs w:val="22"/>
          <w:lang w:eastAsia="zh-CN"/>
        </w:rPr>
        <w:t>L’eventuale successivo cambio di sede non comporterà variazione dello statuto ma dovrà essere votata dall’assemblea dei soci con il quorum previsto per le modifiche statutarie.</w:t>
      </w:r>
    </w:p>
    <w:p w:rsidR="001A79B9" w:rsidRPr="008B54D6" w:rsidRDefault="001A79B9" w:rsidP="001A79B9">
      <w:pPr>
        <w:suppressAutoHyphens/>
        <w:jc w:val="both"/>
        <w:rPr>
          <w:rFonts w:ascii="Times New Roman" w:eastAsia="Times New Roman" w:hAnsi="Times New Roman" w:cs="Times New Roman"/>
          <w:lang w:eastAsia="zh-CN"/>
        </w:rPr>
      </w:pPr>
    </w:p>
    <w:p w:rsidR="005B6EF7" w:rsidRDefault="001B10D8">
      <w:pPr>
        <w:pBdr>
          <w:top w:val="nil"/>
          <w:left w:val="nil"/>
          <w:bottom w:val="nil"/>
          <w:right w:val="nil"/>
          <w:between w:val="nil"/>
        </w:pBdr>
        <w:jc w:val="center"/>
        <w:rPr>
          <w:rFonts w:ascii="Tahoma" w:eastAsia="Tahoma" w:hAnsi="Tahoma" w:cs="Tahoma"/>
          <w:color w:val="000000"/>
          <w:sz w:val="22"/>
          <w:szCs w:val="22"/>
        </w:rPr>
      </w:pPr>
      <w:r>
        <w:rPr>
          <w:rFonts w:ascii="Tahoma" w:eastAsia="Tahoma" w:hAnsi="Tahoma" w:cs="Tahoma"/>
          <w:b/>
          <w:color w:val="000000"/>
          <w:sz w:val="22"/>
          <w:szCs w:val="22"/>
        </w:rPr>
        <w:t>ART. 2</w:t>
      </w:r>
    </w:p>
    <w:p w:rsidR="005B6EF7" w:rsidRDefault="001B10D8">
      <w:pPr>
        <w:pBdr>
          <w:top w:val="nil"/>
          <w:left w:val="nil"/>
          <w:bottom w:val="nil"/>
          <w:right w:val="nil"/>
          <w:between w:val="nil"/>
        </w:pBdr>
        <w:jc w:val="center"/>
        <w:rPr>
          <w:rFonts w:ascii="Tahoma" w:eastAsia="Tahoma" w:hAnsi="Tahoma" w:cs="Tahoma"/>
          <w:color w:val="000000"/>
          <w:sz w:val="22"/>
          <w:szCs w:val="22"/>
        </w:rPr>
      </w:pPr>
      <w:r>
        <w:rPr>
          <w:rFonts w:ascii="Tahoma" w:eastAsia="Tahoma" w:hAnsi="Tahoma" w:cs="Tahoma"/>
          <w:b/>
          <w:color w:val="000000"/>
          <w:sz w:val="22"/>
          <w:szCs w:val="22"/>
        </w:rPr>
        <w:t>(Scopo, finalità e attività)</w:t>
      </w:r>
    </w:p>
    <w:p w:rsidR="005B6EF7" w:rsidRDefault="005B6EF7">
      <w:pPr>
        <w:pBdr>
          <w:top w:val="nil"/>
          <w:left w:val="nil"/>
          <w:bottom w:val="nil"/>
          <w:right w:val="nil"/>
          <w:between w:val="nil"/>
        </w:pBdr>
        <w:jc w:val="center"/>
        <w:rPr>
          <w:rFonts w:ascii="Tahoma" w:eastAsia="Tahoma" w:hAnsi="Tahoma" w:cs="Tahoma"/>
          <w:color w:val="000000"/>
          <w:sz w:val="22"/>
          <w:szCs w:val="22"/>
        </w:rPr>
      </w:pPr>
    </w:p>
    <w:p w:rsidR="00530152" w:rsidRPr="00530152" w:rsidRDefault="001B10D8">
      <w:pPr>
        <w:pBdr>
          <w:top w:val="nil"/>
          <w:left w:val="nil"/>
          <w:bottom w:val="nil"/>
          <w:right w:val="nil"/>
          <w:between w:val="nil"/>
        </w:pBdr>
        <w:tabs>
          <w:tab w:val="left" w:pos="900"/>
        </w:tabs>
        <w:spacing w:after="120"/>
        <w:jc w:val="both"/>
        <w:rPr>
          <w:rFonts w:ascii="Tahoma" w:eastAsia="Tahoma" w:hAnsi="Tahoma" w:cs="Tahoma"/>
          <w:sz w:val="22"/>
          <w:szCs w:val="22"/>
        </w:rPr>
      </w:pPr>
      <w:r w:rsidRPr="00CF1C3D">
        <w:rPr>
          <w:rFonts w:ascii="Tahoma" w:eastAsia="Tahoma" w:hAnsi="Tahoma" w:cs="Tahoma"/>
          <w:sz w:val="22"/>
          <w:szCs w:val="22"/>
        </w:rPr>
        <w:t>L'associazione</w:t>
      </w:r>
      <w:r w:rsidR="0045685F" w:rsidRPr="00CF1C3D">
        <w:rPr>
          <w:rFonts w:ascii="Tahoma" w:eastAsia="Tahoma" w:hAnsi="Tahoma" w:cs="Tahoma"/>
          <w:sz w:val="22"/>
          <w:szCs w:val="22"/>
        </w:rPr>
        <w:t xml:space="preserve"> è aperta a tutti indistintamente ed è apolitica, apartitica, aconfessionale e non ha scopo di lucro. P</w:t>
      </w:r>
      <w:r w:rsidRPr="00CF1C3D">
        <w:rPr>
          <w:rFonts w:ascii="Tahoma" w:eastAsia="Tahoma" w:hAnsi="Tahoma" w:cs="Tahoma"/>
          <w:sz w:val="22"/>
          <w:szCs w:val="22"/>
        </w:rPr>
        <w:t xml:space="preserve">ersegue finalità civiche, solidaristiche e di utilità sociale, mediante lo svolgimento prevalentemente in favore di terzi </w:t>
      </w:r>
      <w:r w:rsidR="00530152">
        <w:rPr>
          <w:rFonts w:ascii="Tahoma" w:eastAsia="Tahoma" w:hAnsi="Tahoma" w:cs="Tahoma"/>
          <w:sz w:val="22"/>
          <w:szCs w:val="22"/>
        </w:rPr>
        <w:t xml:space="preserve">ed in particolare alla lettera a) art. 5 del </w:t>
      </w:r>
      <w:r w:rsidR="00530152" w:rsidRPr="00CF1C3D">
        <w:rPr>
          <w:rFonts w:ascii="Tahoma" w:eastAsia="Tahoma" w:hAnsi="Tahoma" w:cs="Tahoma"/>
          <w:sz w:val="22"/>
          <w:szCs w:val="22"/>
        </w:rPr>
        <w:t>Codice del Terzo settore</w:t>
      </w:r>
      <w:r w:rsidR="00530152">
        <w:rPr>
          <w:rFonts w:ascii="Tahoma" w:eastAsia="Tahoma" w:hAnsi="Tahoma" w:cs="Tahoma"/>
          <w:sz w:val="22"/>
          <w:szCs w:val="22"/>
        </w:rPr>
        <w:t xml:space="preserve">:  </w:t>
      </w:r>
      <w:r w:rsidR="00530152" w:rsidRPr="00530152">
        <w:rPr>
          <w:rFonts w:ascii="Tahoma" w:eastAsia="Tahoma" w:hAnsi="Tahoma" w:cs="Tahoma"/>
          <w:sz w:val="22"/>
          <w:szCs w:val="22"/>
        </w:rPr>
        <w:t xml:space="preserve"> interventi e servizi sociali ai sensi dell'articolo 1, commi 1 e 2, della legge 8 novembre 2000, n. 328, e successive modificazioni, e interventi, servizi e prestazioni di cui alla legge 5 febbraio 1992, n. 104, e alla legge 22 giugno 2016, n. </w:t>
      </w:r>
      <w:r w:rsidR="009015FA">
        <w:rPr>
          <w:rFonts w:ascii="Tahoma" w:eastAsia="Tahoma" w:hAnsi="Tahoma" w:cs="Tahoma"/>
          <w:sz w:val="22"/>
          <w:szCs w:val="22"/>
        </w:rPr>
        <w:t xml:space="preserve">112, e successive modificazioni.   </w:t>
      </w:r>
      <w:r w:rsidR="009015FA" w:rsidRPr="00CF1C3D">
        <w:rPr>
          <w:rFonts w:ascii="Tahoma" w:eastAsia="Tahoma" w:hAnsi="Tahoma" w:cs="Tahoma"/>
          <w:sz w:val="22"/>
          <w:szCs w:val="22"/>
        </w:rPr>
        <w:t>Promuove, nella Regione Friuli Venezia Giulia, ogni iniziativa atta a sostenere, aiutare e riabilitare all’uso della voce parlata tutti coloro che sono stati privati dell’uso corrente della parola a seguito di intervento chirurgico di laringectomia ed altri interventi similari. Lo scopo indicato all’art. 2 viene perseguito mediante lo svolgimento di terapie di riabilitazione, dirette dai soci laringectomizzati buoni parlatori, secondo le linee guida della S.C. ORL referente.</w:t>
      </w:r>
    </w:p>
    <w:p w:rsidR="005B6EF7" w:rsidRPr="00CF1C3D" w:rsidRDefault="001B10D8">
      <w:pPr>
        <w:pBdr>
          <w:top w:val="nil"/>
          <w:left w:val="nil"/>
          <w:bottom w:val="nil"/>
          <w:right w:val="nil"/>
          <w:between w:val="nil"/>
        </w:pBdr>
        <w:tabs>
          <w:tab w:val="left" w:pos="900"/>
        </w:tabs>
        <w:spacing w:after="120"/>
        <w:jc w:val="both"/>
        <w:rPr>
          <w:rFonts w:ascii="Tahoma" w:eastAsia="Tahoma" w:hAnsi="Tahoma" w:cs="Tahoma"/>
          <w:sz w:val="22"/>
          <w:szCs w:val="22"/>
        </w:rPr>
      </w:pPr>
      <w:r w:rsidRPr="00CF1C3D">
        <w:rPr>
          <w:rFonts w:ascii="Tahoma" w:eastAsia="Tahoma" w:hAnsi="Tahoma" w:cs="Tahoma"/>
          <w:sz w:val="22"/>
          <w:szCs w:val="22"/>
        </w:rPr>
        <w:t>L’associazione può esercitare, a norma dell’art. 6 del Codice del Terzo settore, attività diverse da quelle di interesse generale, secondarie e strumentali rispetto a queste ultime, secondo criteri e limiti che saranno definiti con apposito Decreto ministeriale.</w:t>
      </w:r>
    </w:p>
    <w:p w:rsidR="005B6EF7" w:rsidRPr="00E214BE" w:rsidRDefault="001B10D8">
      <w:pPr>
        <w:pBdr>
          <w:top w:val="nil"/>
          <w:left w:val="nil"/>
          <w:bottom w:val="nil"/>
          <w:right w:val="nil"/>
          <w:between w:val="nil"/>
        </w:pBdr>
        <w:tabs>
          <w:tab w:val="left" w:pos="900"/>
        </w:tabs>
        <w:spacing w:after="120"/>
        <w:jc w:val="both"/>
        <w:rPr>
          <w:rFonts w:ascii="Tahoma" w:eastAsia="Tahoma" w:hAnsi="Tahoma" w:cs="Tahoma"/>
          <w:sz w:val="22"/>
          <w:szCs w:val="22"/>
        </w:rPr>
      </w:pPr>
      <w:r w:rsidRPr="00636600">
        <w:rPr>
          <w:rFonts w:ascii="Tahoma" w:eastAsia="Tahoma" w:hAnsi="Tahoma" w:cs="Tahoma"/>
          <w:sz w:val="22"/>
          <w:szCs w:val="22"/>
        </w:rPr>
        <w:t>L’associazione può esercitare anche attività di raccolta fondi - attraverso la richiesta a terzi di donazioni, lasciti e contributi di natura non corrispettiva - al fine</w:t>
      </w:r>
      <w:r w:rsidRPr="00E214BE">
        <w:rPr>
          <w:rFonts w:ascii="Tahoma" w:eastAsia="Tahoma" w:hAnsi="Tahoma" w:cs="Tahoma"/>
          <w:sz w:val="22"/>
          <w:szCs w:val="22"/>
        </w:rPr>
        <w:t xml:space="preserve"> di finanziare le proprie attività di interesse generale e nel rispetto dei principi di verità, trasparenza e correttezza nei rapporti con i sostenitori e con il pubblico.</w:t>
      </w:r>
    </w:p>
    <w:p w:rsidR="005B6EF7" w:rsidRPr="00A219CF" w:rsidRDefault="005B6EF7" w:rsidP="00A219CF">
      <w:pPr>
        <w:suppressAutoHyphens/>
        <w:jc w:val="both"/>
        <w:rPr>
          <w:rFonts w:ascii="Times New Roman" w:eastAsia="Times New Roman" w:hAnsi="Times New Roman" w:cs="Times New Roman"/>
          <w:lang w:eastAsia="zh-CN"/>
        </w:rPr>
      </w:pPr>
    </w:p>
    <w:p w:rsidR="005B6EF7" w:rsidRDefault="001B10D8">
      <w:pPr>
        <w:pBdr>
          <w:top w:val="nil"/>
          <w:left w:val="nil"/>
          <w:bottom w:val="nil"/>
          <w:right w:val="nil"/>
          <w:between w:val="nil"/>
        </w:pBdr>
        <w:jc w:val="center"/>
        <w:rPr>
          <w:rFonts w:ascii="Tahoma" w:eastAsia="Tahoma" w:hAnsi="Tahoma" w:cs="Tahoma"/>
          <w:color w:val="000000"/>
          <w:sz w:val="22"/>
          <w:szCs w:val="22"/>
        </w:rPr>
      </w:pPr>
      <w:r>
        <w:rPr>
          <w:rFonts w:ascii="Tahoma" w:eastAsia="Tahoma" w:hAnsi="Tahoma" w:cs="Tahoma"/>
          <w:b/>
          <w:color w:val="000000"/>
          <w:sz w:val="22"/>
          <w:szCs w:val="22"/>
        </w:rPr>
        <w:t>ART. 3</w:t>
      </w:r>
    </w:p>
    <w:p w:rsidR="005B6EF7" w:rsidRDefault="001B10D8">
      <w:pPr>
        <w:pBdr>
          <w:top w:val="nil"/>
          <w:left w:val="nil"/>
          <w:bottom w:val="nil"/>
          <w:right w:val="nil"/>
          <w:between w:val="nil"/>
        </w:pBdr>
        <w:jc w:val="center"/>
        <w:rPr>
          <w:rFonts w:ascii="Tahoma" w:eastAsia="Tahoma" w:hAnsi="Tahoma" w:cs="Tahoma"/>
          <w:color w:val="000000"/>
          <w:sz w:val="22"/>
          <w:szCs w:val="22"/>
        </w:rPr>
      </w:pPr>
      <w:r>
        <w:rPr>
          <w:rFonts w:ascii="Tahoma" w:eastAsia="Tahoma" w:hAnsi="Tahoma" w:cs="Tahoma"/>
          <w:b/>
          <w:color w:val="000000"/>
          <w:sz w:val="22"/>
          <w:szCs w:val="22"/>
        </w:rPr>
        <w:t>(Ammissione e numero degli associati)</w:t>
      </w:r>
    </w:p>
    <w:p w:rsidR="005B6EF7" w:rsidRDefault="005B6EF7">
      <w:pPr>
        <w:pBdr>
          <w:top w:val="nil"/>
          <w:left w:val="nil"/>
          <w:bottom w:val="nil"/>
          <w:right w:val="nil"/>
          <w:between w:val="nil"/>
        </w:pBdr>
        <w:jc w:val="center"/>
        <w:rPr>
          <w:rFonts w:ascii="Tahoma" w:eastAsia="Tahoma" w:hAnsi="Tahoma" w:cs="Tahoma"/>
          <w:color w:val="000000"/>
          <w:sz w:val="22"/>
          <w:szCs w:val="22"/>
        </w:rPr>
      </w:pPr>
      <w:bookmarkStart w:id="0" w:name="_3znysh7" w:colFirst="0" w:colLast="0"/>
      <w:bookmarkEnd w:id="0"/>
    </w:p>
    <w:p w:rsidR="005B6EF7" w:rsidRPr="008B54D6" w:rsidRDefault="001B10D8" w:rsidP="00A219CF">
      <w:pPr>
        <w:widowControl w:val="0"/>
        <w:pBdr>
          <w:top w:val="nil"/>
          <w:left w:val="nil"/>
          <w:bottom w:val="nil"/>
          <w:right w:val="nil"/>
          <w:between w:val="nil"/>
        </w:pBdr>
        <w:spacing w:after="120"/>
        <w:jc w:val="both"/>
        <w:rPr>
          <w:rFonts w:ascii="Tahoma" w:eastAsia="Tahoma" w:hAnsi="Tahoma" w:cs="Tahoma"/>
          <w:sz w:val="22"/>
          <w:szCs w:val="22"/>
        </w:rPr>
      </w:pPr>
      <w:r>
        <w:rPr>
          <w:rFonts w:ascii="Tahoma" w:eastAsia="Tahoma" w:hAnsi="Tahoma" w:cs="Tahoma"/>
          <w:color w:val="000000"/>
          <w:sz w:val="22"/>
          <w:szCs w:val="22"/>
        </w:rPr>
        <w:t xml:space="preserve">Il </w:t>
      </w:r>
      <w:r w:rsidRPr="008B54D6">
        <w:rPr>
          <w:rFonts w:ascii="Tahoma" w:eastAsia="Tahoma" w:hAnsi="Tahoma" w:cs="Tahoma"/>
          <w:sz w:val="22"/>
          <w:szCs w:val="22"/>
        </w:rPr>
        <w:t>numero degli associati è illimitato</w:t>
      </w:r>
      <w:r w:rsidR="00C379C6" w:rsidRPr="008B54D6">
        <w:rPr>
          <w:rFonts w:ascii="Tahoma" w:eastAsia="Tahoma" w:hAnsi="Tahoma" w:cs="Tahoma"/>
          <w:sz w:val="22"/>
          <w:szCs w:val="22"/>
        </w:rPr>
        <w:t>.</w:t>
      </w:r>
      <w:r w:rsidRPr="008B54D6">
        <w:rPr>
          <w:rFonts w:ascii="Tahoma" w:eastAsia="Tahoma" w:hAnsi="Tahoma" w:cs="Tahoma"/>
          <w:sz w:val="22"/>
          <w:szCs w:val="22"/>
        </w:rPr>
        <w:t xml:space="preserve"> ma, in ogni caso, non può essere inferiore al minimo stabilito dalla Legge.</w:t>
      </w:r>
    </w:p>
    <w:p w:rsidR="005B6EF7" w:rsidRPr="008B54D6" w:rsidRDefault="001B10D8" w:rsidP="00A219CF">
      <w:pPr>
        <w:widowControl w:val="0"/>
        <w:pBdr>
          <w:top w:val="nil"/>
          <w:left w:val="nil"/>
          <w:bottom w:val="nil"/>
          <w:right w:val="nil"/>
          <w:between w:val="nil"/>
        </w:pBdr>
        <w:spacing w:after="120"/>
        <w:jc w:val="both"/>
        <w:rPr>
          <w:rFonts w:ascii="Tahoma" w:eastAsia="Tahoma" w:hAnsi="Tahoma" w:cs="Tahoma"/>
          <w:sz w:val="22"/>
          <w:szCs w:val="22"/>
        </w:rPr>
      </w:pPr>
      <w:r>
        <w:rPr>
          <w:rFonts w:ascii="Tahoma" w:eastAsia="Tahoma" w:hAnsi="Tahoma" w:cs="Tahoma"/>
          <w:color w:val="000000"/>
          <w:sz w:val="22"/>
          <w:szCs w:val="22"/>
        </w:rPr>
        <w:t xml:space="preserve">Possono </w:t>
      </w:r>
      <w:r w:rsidRPr="008B54D6">
        <w:rPr>
          <w:rFonts w:ascii="Tahoma" w:eastAsia="Tahoma" w:hAnsi="Tahoma" w:cs="Tahoma"/>
          <w:sz w:val="22"/>
          <w:szCs w:val="22"/>
        </w:rPr>
        <w:t xml:space="preserve">aderire all’associazione le </w:t>
      </w:r>
      <w:r w:rsidRPr="006A5DCF">
        <w:rPr>
          <w:rFonts w:ascii="Tahoma" w:eastAsia="Tahoma" w:hAnsi="Tahoma" w:cs="Tahoma"/>
          <w:sz w:val="22"/>
          <w:szCs w:val="22"/>
        </w:rPr>
        <w:t>persone fisiche e gli enti del Terzo</w:t>
      </w:r>
      <w:r w:rsidRPr="008B54D6">
        <w:rPr>
          <w:rFonts w:ascii="Tahoma" w:eastAsia="Tahoma" w:hAnsi="Tahoma" w:cs="Tahoma"/>
          <w:sz w:val="22"/>
          <w:szCs w:val="22"/>
        </w:rPr>
        <w:t xml:space="preserve"> settore o senza scopo di lucro che condividono le finalità della stessa e che partecipano alle attività dell’associazione con la loro opera, con le loro competenze e conoscenze.</w:t>
      </w:r>
    </w:p>
    <w:p w:rsidR="005B6EF7" w:rsidRDefault="001B10D8">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t xml:space="preserve">Chi intende essere </w:t>
      </w:r>
      <w:r w:rsidRPr="00C379C6">
        <w:rPr>
          <w:rFonts w:ascii="Tahoma" w:eastAsia="Tahoma" w:hAnsi="Tahoma" w:cs="Tahoma"/>
          <w:color w:val="000000"/>
          <w:sz w:val="22"/>
          <w:szCs w:val="22"/>
        </w:rPr>
        <w:t>ammesso</w:t>
      </w:r>
      <w:r>
        <w:rPr>
          <w:rFonts w:ascii="Tahoma" w:eastAsia="Tahoma" w:hAnsi="Tahoma" w:cs="Tahoma"/>
          <w:color w:val="000000"/>
          <w:sz w:val="22"/>
          <w:szCs w:val="22"/>
        </w:rPr>
        <w:t xml:space="preserve"> come associato dovrà presentare all'Organo di amministrazione una </w:t>
      </w:r>
      <w:r w:rsidRPr="00C379C6">
        <w:rPr>
          <w:rFonts w:ascii="Tahoma" w:eastAsia="Tahoma" w:hAnsi="Tahoma" w:cs="Tahoma"/>
          <w:color w:val="000000"/>
          <w:sz w:val="22"/>
          <w:szCs w:val="22"/>
        </w:rPr>
        <w:t>domanda scritta</w:t>
      </w:r>
      <w:r>
        <w:rPr>
          <w:rFonts w:ascii="Tahoma" w:eastAsia="Tahoma" w:hAnsi="Tahoma" w:cs="Tahoma"/>
          <w:color w:val="000000"/>
          <w:sz w:val="22"/>
          <w:szCs w:val="22"/>
        </w:rPr>
        <w:t xml:space="preserve"> che dovrà contenere: </w:t>
      </w:r>
    </w:p>
    <w:p w:rsidR="005B6EF7" w:rsidRDefault="001B10D8">
      <w:pPr>
        <w:numPr>
          <w:ilvl w:val="0"/>
          <w:numId w:val="3"/>
        </w:numPr>
        <w:pBdr>
          <w:top w:val="nil"/>
          <w:left w:val="nil"/>
          <w:bottom w:val="nil"/>
          <w:right w:val="nil"/>
          <w:between w:val="nil"/>
        </w:pBdr>
        <w:jc w:val="both"/>
        <w:rPr>
          <w:color w:val="000000"/>
          <w:sz w:val="22"/>
          <w:szCs w:val="22"/>
        </w:rPr>
      </w:pPr>
      <w:r>
        <w:rPr>
          <w:rFonts w:ascii="Tahoma" w:eastAsia="Tahoma" w:hAnsi="Tahoma" w:cs="Tahoma"/>
          <w:color w:val="000000"/>
          <w:sz w:val="22"/>
          <w:szCs w:val="22"/>
        </w:rPr>
        <w:t>l'indicazione del nome, cognome, residenza, data e luogo di nascita, nonché recapiti telefonici e indirizzo di posta elettronica;</w:t>
      </w:r>
    </w:p>
    <w:p w:rsidR="005B6EF7" w:rsidRDefault="001B10D8" w:rsidP="00A219CF">
      <w:pPr>
        <w:numPr>
          <w:ilvl w:val="0"/>
          <w:numId w:val="3"/>
        </w:numPr>
        <w:pBdr>
          <w:top w:val="nil"/>
          <w:left w:val="nil"/>
          <w:bottom w:val="nil"/>
          <w:right w:val="nil"/>
          <w:between w:val="nil"/>
        </w:pBdr>
        <w:spacing w:after="120"/>
        <w:ind w:left="714" w:hanging="357"/>
        <w:jc w:val="both"/>
        <w:rPr>
          <w:color w:val="000000"/>
          <w:sz w:val="22"/>
          <w:szCs w:val="22"/>
        </w:rPr>
      </w:pPr>
      <w:r>
        <w:rPr>
          <w:rFonts w:ascii="Tahoma" w:eastAsia="Tahoma" w:hAnsi="Tahoma" w:cs="Tahoma"/>
          <w:color w:val="000000"/>
          <w:sz w:val="22"/>
          <w:szCs w:val="22"/>
        </w:rPr>
        <w:t>la dichiarazione di conoscere ed accettare integralmente il presente Statuto, gli eventuali regolamenti e di attenersi alle deliberazioni legalmente adottate dagli organi associativi;</w:t>
      </w:r>
    </w:p>
    <w:p w:rsidR="005B6EF7" w:rsidRDefault="00636600">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lastRenderedPageBreak/>
        <w:t>Il Consiglio Direttivo</w:t>
      </w:r>
      <w:r w:rsidR="001B10D8">
        <w:rPr>
          <w:rFonts w:ascii="Tahoma" w:eastAsia="Tahoma" w:hAnsi="Tahoma" w:cs="Tahoma"/>
          <w:color w:val="000000"/>
          <w:sz w:val="22"/>
          <w:szCs w:val="22"/>
        </w:rPr>
        <w:t xml:space="preserve"> delibera sulla domanda secondo </w:t>
      </w:r>
      <w:r w:rsidR="001B10D8" w:rsidRPr="00C379C6">
        <w:rPr>
          <w:rFonts w:ascii="Tahoma" w:eastAsia="Tahoma" w:hAnsi="Tahoma" w:cs="Tahoma"/>
          <w:color w:val="000000"/>
          <w:sz w:val="22"/>
          <w:szCs w:val="22"/>
        </w:rPr>
        <w:t>criteri non discriminatori</w:t>
      </w:r>
      <w:r w:rsidR="001B10D8">
        <w:rPr>
          <w:rFonts w:ascii="Tahoma" w:eastAsia="Tahoma" w:hAnsi="Tahoma" w:cs="Tahoma"/>
          <w:color w:val="000000"/>
          <w:sz w:val="22"/>
          <w:szCs w:val="22"/>
        </w:rPr>
        <w:t>, coerenti con le finalità perseguite e le attività di interesse generale svolte.</w:t>
      </w:r>
    </w:p>
    <w:p w:rsidR="005B6EF7" w:rsidRDefault="001B10D8">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t xml:space="preserve">La deliberazione di ammissione deve essere </w:t>
      </w:r>
      <w:r w:rsidRPr="00C379C6">
        <w:rPr>
          <w:rFonts w:ascii="Tahoma" w:eastAsia="Tahoma" w:hAnsi="Tahoma" w:cs="Tahoma"/>
          <w:color w:val="000000"/>
          <w:sz w:val="22"/>
          <w:szCs w:val="22"/>
        </w:rPr>
        <w:t>comunicata all'interessato</w:t>
      </w:r>
      <w:r>
        <w:rPr>
          <w:rFonts w:ascii="Tahoma" w:eastAsia="Tahoma" w:hAnsi="Tahoma" w:cs="Tahoma"/>
          <w:color w:val="000000"/>
          <w:sz w:val="22"/>
          <w:szCs w:val="22"/>
        </w:rPr>
        <w:t xml:space="preserve"> </w:t>
      </w:r>
      <w:r w:rsidRPr="00C379C6">
        <w:rPr>
          <w:rFonts w:ascii="Tahoma" w:eastAsia="Tahoma" w:hAnsi="Tahoma" w:cs="Tahoma"/>
          <w:color w:val="000000"/>
          <w:sz w:val="22"/>
          <w:szCs w:val="22"/>
        </w:rPr>
        <w:t>e annotata</w:t>
      </w:r>
      <w:r>
        <w:rPr>
          <w:rFonts w:ascii="Tahoma" w:eastAsia="Tahoma" w:hAnsi="Tahoma" w:cs="Tahoma"/>
          <w:color w:val="000000"/>
          <w:sz w:val="22"/>
          <w:szCs w:val="22"/>
        </w:rPr>
        <w:t>, a cura del</w:t>
      </w:r>
      <w:r w:rsidR="00636600">
        <w:rPr>
          <w:rFonts w:ascii="Tahoma" w:eastAsia="Tahoma" w:hAnsi="Tahoma" w:cs="Tahoma"/>
          <w:color w:val="000000"/>
          <w:sz w:val="22"/>
          <w:szCs w:val="22"/>
        </w:rPr>
        <w:t xml:space="preserve"> Consiglio Direttivo</w:t>
      </w:r>
      <w:r>
        <w:rPr>
          <w:rFonts w:ascii="Tahoma" w:eastAsia="Tahoma" w:hAnsi="Tahoma" w:cs="Tahoma"/>
          <w:color w:val="000000"/>
          <w:sz w:val="22"/>
          <w:szCs w:val="22"/>
        </w:rPr>
        <w:t xml:space="preserve">, nel libro degli associati. </w:t>
      </w:r>
    </w:p>
    <w:p w:rsidR="005B6EF7" w:rsidRDefault="00636600" w:rsidP="00A219CF">
      <w:pPr>
        <w:pBdr>
          <w:top w:val="nil"/>
          <w:left w:val="nil"/>
          <w:bottom w:val="nil"/>
          <w:right w:val="nil"/>
          <w:between w:val="nil"/>
        </w:pBdr>
        <w:spacing w:after="120"/>
        <w:jc w:val="both"/>
        <w:rPr>
          <w:rFonts w:ascii="Tahoma" w:eastAsia="Tahoma" w:hAnsi="Tahoma" w:cs="Tahoma"/>
          <w:color w:val="000000"/>
          <w:sz w:val="22"/>
          <w:szCs w:val="22"/>
        </w:rPr>
      </w:pPr>
      <w:r>
        <w:rPr>
          <w:rFonts w:ascii="Tahoma" w:eastAsia="Tahoma" w:hAnsi="Tahoma" w:cs="Tahoma"/>
          <w:color w:val="000000"/>
          <w:sz w:val="22"/>
          <w:szCs w:val="22"/>
        </w:rPr>
        <w:t xml:space="preserve">Il Consiglio Direttivo </w:t>
      </w:r>
      <w:r w:rsidR="001B10D8">
        <w:rPr>
          <w:rFonts w:ascii="Tahoma" w:eastAsia="Tahoma" w:hAnsi="Tahoma" w:cs="Tahoma"/>
          <w:color w:val="000000"/>
          <w:sz w:val="22"/>
          <w:szCs w:val="22"/>
        </w:rPr>
        <w:t xml:space="preserve">deve, entro 60 giorni, </w:t>
      </w:r>
      <w:r w:rsidR="001B10D8" w:rsidRPr="00C379C6">
        <w:rPr>
          <w:rFonts w:ascii="Tahoma" w:eastAsia="Tahoma" w:hAnsi="Tahoma" w:cs="Tahoma"/>
          <w:color w:val="000000"/>
          <w:sz w:val="22"/>
          <w:szCs w:val="22"/>
        </w:rPr>
        <w:t>motivare la deliberazione di rigetto della</w:t>
      </w:r>
      <w:r w:rsidR="001B10D8">
        <w:rPr>
          <w:rFonts w:ascii="Tahoma" w:eastAsia="Tahoma" w:hAnsi="Tahoma" w:cs="Tahoma"/>
          <w:color w:val="000000"/>
          <w:sz w:val="22"/>
          <w:szCs w:val="22"/>
        </w:rPr>
        <w:t xml:space="preserve"> domanda di ammissione e comunicarla agli interessati.</w:t>
      </w:r>
    </w:p>
    <w:p w:rsidR="005B6EF7" w:rsidRDefault="001B10D8" w:rsidP="00A219CF">
      <w:pPr>
        <w:pBdr>
          <w:top w:val="nil"/>
          <w:left w:val="nil"/>
          <w:bottom w:val="nil"/>
          <w:right w:val="nil"/>
          <w:between w:val="nil"/>
        </w:pBdr>
        <w:spacing w:after="120"/>
        <w:jc w:val="both"/>
        <w:rPr>
          <w:rFonts w:ascii="Tahoma" w:eastAsia="Tahoma" w:hAnsi="Tahoma" w:cs="Tahoma"/>
          <w:color w:val="000000"/>
          <w:sz w:val="22"/>
          <w:szCs w:val="22"/>
        </w:rPr>
      </w:pPr>
      <w:r>
        <w:rPr>
          <w:rFonts w:ascii="Tahoma" w:eastAsia="Tahoma" w:hAnsi="Tahoma" w:cs="Tahoma"/>
          <w:color w:val="000000"/>
          <w:sz w:val="22"/>
          <w:szCs w:val="22"/>
        </w:rPr>
        <w:t>Qualora la domanda di ammissione non sia accolta dal</w:t>
      </w:r>
      <w:r w:rsidR="00636600">
        <w:rPr>
          <w:rFonts w:ascii="Tahoma" w:eastAsia="Tahoma" w:hAnsi="Tahoma" w:cs="Tahoma"/>
          <w:color w:val="000000"/>
          <w:sz w:val="22"/>
          <w:szCs w:val="22"/>
        </w:rPr>
        <w:t xml:space="preserve"> Consiglio Direttivo</w:t>
      </w:r>
      <w:r>
        <w:rPr>
          <w:rFonts w:ascii="Tahoma" w:eastAsia="Tahoma" w:hAnsi="Tahoma" w:cs="Tahoma"/>
          <w:color w:val="000000"/>
          <w:sz w:val="22"/>
          <w:szCs w:val="22"/>
        </w:rPr>
        <w:t>, chi l'ha proposta può entro 60 giorni dalla comunicazione della deliberazione di rigetto, chiedere che sull'istanza si pronunci l'Assemblea, che delibera sulle domande non accolte, se non appositamente convocati, in occasione della loro successiva convocazione.</w:t>
      </w:r>
    </w:p>
    <w:p w:rsidR="005B6EF7" w:rsidRDefault="001B10D8" w:rsidP="00A219CF">
      <w:pPr>
        <w:pBdr>
          <w:top w:val="nil"/>
          <w:left w:val="nil"/>
          <w:bottom w:val="nil"/>
          <w:right w:val="nil"/>
          <w:between w:val="nil"/>
        </w:pBdr>
        <w:spacing w:after="120"/>
        <w:jc w:val="both"/>
        <w:rPr>
          <w:rFonts w:ascii="Tahoma" w:eastAsia="Tahoma" w:hAnsi="Tahoma" w:cs="Tahoma"/>
          <w:color w:val="000000"/>
          <w:sz w:val="22"/>
          <w:szCs w:val="22"/>
        </w:rPr>
      </w:pPr>
      <w:r w:rsidRPr="00C4069C">
        <w:rPr>
          <w:rFonts w:ascii="Tahoma" w:eastAsia="Tahoma" w:hAnsi="Tahoma" w:cs="Tahoma"/>
          <w:color w:val="000000"/>
          <w:sz w:val="22"/>
          <w:szCs w:val="22"/>
        </w:rPr>
        <w:t>Lo status di associato ha carattere permanente</w:t>
      </w:r>
      <w:r>
        <w:rPr>
          <w:rFonts w:ascii="Tahoma" w:eastAsia="Tahoma" w:hAnsi="Tahoma" w:cs="Tahoma"/>
          <w:color w:val="000000"/>
          <w:sz w:val="22"/>
          <w:szCs w:val="22"/>
        </w:rPr>
        <w:t xml:space="preserve"> e può venire meno solo nei casi previsti dall’art. 5. Non sono pertanto ammesse adesioni che violino tale principio, introducendo criteri di ammissione strumentalmente limitativi di diritti o a termine.</w:t>
      </w:r>
    </w:p>
    <w:p w:rsidR="005B6EF7" w:rsidRDefault="005B6EF7" w:rsidP="00A219CF">
      <w:pPr>
        <w:pBdr>
          <w:top w:val="nil"/>
          <w:left w:val="nil"/>
          <w:bottom w:val="nil"/>
          <w:right w:val="nil"/>
          <w:between w:val="nil"/>
        </w:pBdr>
        <w:rPr>
          <w:rFonts w:ascii="Tahoma" w:eastAsia="Tahoma" w:hAnsi="Tahoma" w:cs="Tahoma"/>
          <w:color w:val="000000"/>
          <w:sz w:val="22"/>
          <w:szCs w:val="22"/>
        </w:rPr>
      </w:pPr>
    </w:p>
    <w:p w:rsidR="005B6EF7" w:rsidRDefault="001B10D8">
      <w:pPr>
        <w:pBdr>
          <w:top w:val="nil"/>
          <w:left w:val="nil"/>
          <w:bottom w:val="nil"/>
          <w:right w:val="nil"/>
          <w:between w:val="nil"/>
        </w:pBdr>
        <w:jc w:val="center"/>
        <w:rPr>
          <w:rFonts w:ascii="Tahoma" w:eastAsia="Tahoma" w:hAnsi="Tahoma" w:cs="Tahoma"/>
          <w:color w:val="000000"/>
          <w:sz w:val="22"/>
          <w:szCs w:val="22"/>
        </w:rPr>
      </w:pPr>
      <w:r>
        <w:rPr>
          <w:rFonts w:ascii="Tahoma" w:eastAsia="Tahoma" w:hAnsi="Tahoma" w:cs="Tahoma"/>
          <w:b/>
          <w:color w:val="000000"/>
          <w:sz w:val="22"/>
          <w:szCs w:val="22"/>
        </w:rPr>
        <w:t>ART. 4</w:t>
      </w:r>
    </w:p>
    <w:p w:rsidR="005B6EF7" w:rsidRDefault="001B10D8">
      <w:pPr>
        <w:pBdr>
          <w:top w:val="nil"/>
          <w:left w:val="nil"/>
          <w:bottom w:val="nil"/>
          <w:right w:val="nil"/>
          <w:between w:val="nil"/>
        </w:pBdr>
        <w:jc w:val="center"/>
        <w:rPr>
          <w:rFonts w:ascii="Tahoma" w:eastAsia="Tahoma" w:hAnsi="Tahoma" w:cs="Tahoma"/>
          <w:color w:val="000000"/>
          <w:sz w:val="22"/>
          <w:szCs w:val="22"/>
        </w:rPr>
      </w:pPr>
      <w:r>
        <w:rPr>
          <w:rFonts w:ascii="Tahoma" w:eastAsia="Tahoma" w:hAnsi="Tahoma" w:cs="Tahoma"/>
          <w:b/>
          <w:color w:val="000000"/>
          <w:sz w:val="22"/>
          <w:szCs w:val="22"/>
        </w:rPr>
        <w:t>(Diritti e obblighi degli associati)</w:t>
      </w:r>
    </w:p>
    <w:p w:rsidR="005B6EF7" w:rsidRDefault="005B6EF7">
      <w:pPr>
        <w:pBdr>
          <w:top w:val="nil"/>
          <w:left w:val="nil"/>
          <w:bottom w:val="nil"/>
          <w:right w:val="nil"/>
          <w:between w:val="nil"/>
        </w:pBdr>
        <w:jc w:val="both"/>
        <w:rPr>
          <w:rFonts w:ascii="Tahoma" w:eastAsia="Tahoma" w:hAnsi="Tahoma" w:cs="Tahoma"/>
          <w:color w:val="000000"/>
          <w:sz w:val="22"/>
          <w:szCs w:val="22"/>
        </w:rPr>
      </w:pPr>
    </w:p>
    <w:p w:rsidR="005B6EF7" w:rsidRPr="008B54D6" w:rsidRDefault="001B10D8">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t xml:space="preserve">Gli </w:t>
      </w:r>
      <w:r w:rsidRPr="008B54D6">
        <w:rPr>
          <w:rFonts w:ascii="Tahoma" w:eastAsia="Tahoma" w:hAnsi="Tahoma" w:cs="Tahoma"/>
          <w:color w:val="000000"/>
          <w:sz w:val="22"/>
          <w:szCs w:val="22"/>
        </w:rPr>
        <w:t xml:space="preserve">associati hanno il diritto di: </w:t>
      </w:r>
    </w:p>
    <w:p w:rsidR="005B6EF7" w:rsidRPr="008B54D6" w:rsidRDefault="001B10D8">
      <w:pPr>
        <w:numPr>
          <w:ilvl w:val="0"/>
          <w:numId w:val="5"/>
        </w:numPr>
        <w:pBdr>
          <w:top w:val="nil"/>
          <w:left w:val="nil"/>
          <w:bottom w:val="nil"/>
          <w:right w:val="nil"/>
          <w:between w:val="nil"/>
        </w:pBdr>
        <w:jc w:val="both"/>
        <w:rPr>
          <w:sz w:val="22"/>
          <w:szCs w:val="22"/>
        </w:rPr>
      </w:pPr>
      <w:r w:rsidRPr="008B54D6">
        <w:rPr>
          <w:rFonts w:ascii="Tahoma" w:eastAsia="Tahoma" w:hAnsi="Tahoma" w:cs="Tahoma"/>
          <w:color w:val="000000"/>
          <w:sz w:val="22"/>
          <w:szCs w:val="22"/>
        </w:rPr>
        <w:t>eleggere gli organi associativi e di essere eletti negli stessi;</w:t>
      </w:r>
    </w:p>
    <w:p w:rsidR="005B6EF7" w:rsidRPr="008B54D6" w:rsidRDefault="001B10D8">
      <w:pPr>
        <w:numPr>
          <w:ilvl w:val="0"/>
          <w:numId w:val="5"/>
        </w:numPr>
        <w:pBdr>
          <w:top w:val="nil"/>
          <w:left w:val="nil"/>
          <w:bottom w:val="nil"/>
          <w:right w:val="nil"/>
          <w:between w:val="nil"/>
        </w:pBdr>
        <w:jc w:val="both"/>
        <w:rPr>
          <w:sz w:val="22"/>
          <w:szCs w:val="22"/>
        </w:rPr>
      </w:pPr>
      <w:r w:rsidRPr="008B54D6">
        <w:rPr>
          <w:rFonts w:ascii="Tahoma" w:eastAsia="Tahoma" w:hAnsi="Tahoma" w:cs="Tahoma"/>
          <w:color w:val="000000"/>
          <w:sz w:val="22"/>
          <w:szCs w:val="22"/>
        </w:rPr>
        <w:t>essere informati sulle attività dell’associazione e controllarne l’andamento;</w:t>
      </w:r>
    </w:p>
    <w:p w:rsidR="005B6EF7" w:rsidRPr="008B54D6" w:rsidRDefault="001B10D8">
      <w:pPr>
        <w:numPr>
          <w:ilvl w:val="0"/>
          <w:numId w:val="5"/>
        </w:numPr>
        <w:pBdr>
          <w:top w:val="nil"/>
          <w:left w:val="nil"/>
          <w:bottom w:val="nil"/>
          <w:right w:val="nil"/>
          <w:between w:val="nil"/>
        </w:pBdr>
        <w:jc w:val="both"/>
        <w:rPr>
          <w:sz w:val="22"/>
          <w:szCs w:val="22"/>
        </w:rPr>
      </w:pPr>
      <w:r w:rsidRPr="008B54D6">
        <w:rPr>
          <w:rFonts w:ascii="Tahoma" w:eastAsia="Tahoma" w:hAnsi="Tahoma" w:cs="Tahoma"/>
          <w:color w:val="000000"/>
          <w:sz w:val="22"/>
          <w:szCs w:val="22"/>
        </w:rPr>
        <w:t>frequentare i locali dell’associazione;</w:t>
      </w:r>
    </w:p>
    <w:p w:rsidR="005B6EF7" w:rsidRPr="008B54D6" w:rsidRDefault="001B10D8">
      <w:pPr>
        <w:numPr>
          <w:ilvl w:val="0"/>
          <w:numId w:val="5"/>
        </w:numPr>
        <w:pBdr>
          <w:top w:val="nil"/>
          <w:left w:val="nil"/>
          <w:bottom w:val="nil"/>
          <w:right w:val="nil"/>
          <w:between w:val="nil"/>
        </w:pBdr>
        <w:jc w:val="both"/>
        <w:rPr>
          <w:sz w:val="22"/>
          <w:szCs w:val="22"/>
        </w:rPr>
      </w:pPr>
      <w:r w:rsidRPr="008B54D6">
        <w:rPr>
          <w:rFonts w:ascii="Tahoma" w:eastAsia="Tahoma" w:hAnsi="Tahoma" w:cs="Tahoma"/>
          <w:color w:val="000000"/>
          <w:sz w:val="22"/>
          <w:szCs w:val="22"/>
        </w:rPr>
        <w:t>partecipare a tutte le iniziative e manifestazioni promosse dall’associazione;</w:t>
      </w:r>
    </w:p>
    <w:p w:rsidR="005B6EF7" w:rsidRPr="008B54D6" w:rsidRDefault="001B10D8">
      <w:pPr>
        <w:numPr>
          <w:ilvl w:val="0"/>
          <w:numId w:val="5"/>
        </w:numPr>
        <w:pBdr>
          <w:top w:val="nil"/>
          <w:left w:val="nil"/>
          <w:bottom w:val="nil"/>
          <w:right w:val="nil"/>
          <w:between w:val="nil"/>
        </w:pBdr>
        <w:jc w:val="both"/>
        <w:rPr>
          <w:sz w:val="22"/>
          <w:szCs w:val="22"/>
        </w:rPr>
      </w:pPr>
      <w:r w:rsidRPr="008B54D6">
        <w:rPr>
          <w:rFonts w:ascii="Tahoma" w:eastAsia="Tahoma" w:hAnsi="Tahoma" w:cs="Tahoma"/>
          <w:color w:val="000000"/>
          <w:sz w:val="22"/>
          <w:szCs w:val="22"/>
        </w:rPr>
        <w:t>concorrere all’elaborazione ed approvare il programma di attività;</w:t>
      </w:r>
    </w:p>
    <w:p w:rsidR="005B6EF7" w:rsidRPr="008B54D6" w:rsidRDefault="001B10D8" w:rsidP="00A219CF">
      <w:pPr>
        <w:numPr>
          <w:ilvl w:val="0"/>
          <w:numId w:val="5"/>
        </w:numPr>
        <w:pBdr>
          <w:top w:val="nil"/>
          <w:left w:val="nil"/>
          <w:bottom w:val="nil"/>
          <w:right w:val="nil"/>
          <w:between w:val="nil"/>
        </w:pBdr>
        <w:spacing w:after="120"/>
        <w:ind w:left="714" w:hanging="357"/>
        <w:jc w:val="both"/>
        <w:rPr>
          <w:sz w:val="22"/>
          <w:szCs w:val="22"/>
        </w:rPr>
      </w:pPr>
      <w:r w:rsidRPr="008B54D6">
        <w:rPr>
          <w:rFonts w:ascii="Tahoma" w:eastAsia="Tahoma" w:hAnsi="Tahoma" w:cs="Tahoma"/>
          <w:color w:val="000000"/>
          <w:sz w:val="22"/>
          <w:szCs w:val="22"/>
        </w:rPr>
        <w:t>prendere atto dell’ordine del giorno delle assemblee, prendere visione dei bilanci e consultare i libri associativi;</w:t>
      </w:r>
    </w:p>
    <w:p w:rsidR="005B6EF7" w:rsidRPr="008B54D6" w:rsidRDefault="001B10D8">
      <w:pPr>
        <w:pBdr>
          <w:top w:val="nil"/>
          <w:left w:val="nil"/>
          <w:bottom w:val="nil"/>
          <w:right w:val="nil"/>
          <w:between w:val="nil"/>
        </w:pBdr>
        <w:jc w:val="both"/>
        <w:rPr>
          <w:rFonts w:ascii="Tahoma" w:eastAsia="Tahoma" w:hAnsi="Tahoma" w:cs="Tahoma"/>
          <w:color w:val="000000"/>
          <w:sz w:val="22"/>
          <w:szCs w:val="22"/>
        </w:rPr>
      </w:pPr>
      <w:r w:rsidRPr="008B54D6">
        <w:rPr>
          <w:rFonts w:ascii="Tahoma" w:eastAsia="Tahoma" w:hAnsi="Tahoma" w:cs="Tahoma"/>
          <w:color w:val="000000"/>
          <w:sz w:val="22"/>
          <w:szCs w:val="22"/>
        </w:rPr>
        <w:t>Gli associati hanno l’obbligo di:</w:t>
      </w:r>
    </w:p>
    <w:p w:rsidR="005B6EF7" w:rsidRPr="008B54D6" w:rsidRDefault="001B10D8">
      <w:pPr>
        <w:numPr>
          <w:ilvl w:val="0"/>
          <w:numId w:val="6"/>
        </w:numPr>
        <w:pBdr>
          <w:top w:val="nil"/>
          <w:left w:val="nil"/>
          <w:bottom w:val="nil"/>
          <w:right w:val="nil"/>
          <w:between w:val="nil"/>
        </w:pBdr>
        <w:jc w:val="both"/>
        <w:rPr>
          <w:sz w:val="22"/>
          <w:szCs w:val="22"/>
        </w:rPr>
      </w:pPr>
      <w:r w:rsidRPr="008B54D6">
        <w:rPr>
          <w:rFonts w:ascii="Tahoma" w:eastAsia="Tahoma" w:hAnsi="Tahoma" w:cs="Tahoma"/>
          <w:color w:val="000000"/>
          <w:sz w:val="22"/>
          <w:szCs w:val="22"/>
        </w:rPr>
        <w:t>rispettare il presente Statuto e gli eventuali Regolamenti interni;</w:t>
      </w:r>
    </w:p>
    <w:p w:rsidR="005B6EF7" w:rsidRPr="008B54D6" w:rsidRDefault="001B10D8">
      <w:pPr>
        <w:numPr>
          <w:ilvl w:val="0"/>
          <w:numId w:val="6"/>
        </w:numPr>
        <w:pBdr>
          <w:top w:val="nil"/>
          <w:left w:val="nil"/>
          <w:bottom w:val="nil"/>
          <w:right w:val="nil"/>
          <w:between w:val="nil"/>
        </w:pBdr>
        <w:jc w:val="both"/>
        <w:rPr>
          <w:sz w:val="22"/>
          <w:szCs w:val="22"/>
        </w:rPr>
      </w:pPr>
      <w:r w:rsidRPr="008B54D6">
        <w:rPr>
          <w:rFonts w:ascii="Tahoma" w:eastAsia="Tahoma" w:hAnsi="Tahoma" w:cs="Tahoma"/>
          <w:color w:val="000000"/>
          <w:sz w:val="22"/>
          <w:szCs w:val="22"/>
        </w:rPr>
        <w:t>svolgere la propria attività verso gli altri in modo personale, spontaneo e gratuito, senza fini di lucro, anche indiretto;</w:t>
      </w:r>
    </w:p>
    <w:p w:rsidR="005B6EF7" w:rsidRPr="00A219CF" w:rsidRDefault="001B10D8" w:rsidP="00A219CF">
      <w:pPr>
        <w:numPr>
          <w:ilvl w:val="0"/>
          <w:numId w:val="6"/>
        </w:numPr>
        <w:pBdr>
          <w:top w:val="nil"/>
          <w:left w:val="nil"/>
          <w:bottom w:val="nil"/>
          <w:right w:val="nil"/>
          <w:between w:val="nil"/>
        </w:pBdr>
        <w:spacing w:after="120"/>
        <w:ind w:left="714" w:hanging="357"/>
        <w:jc w:val="both"/>
        <w:rPr>
          <w:rFonts w:ascii="Tahoma" w:eastAsia="Tahoma" w:hAnsi="Tahoma" w:cs="Tahoma"/>
          <w:color w:val="000000"/>
          <w:sz w:val="22"/>
          <w:szCs w:val="22"/>
        </w:rPr>
      </w:pPr>
      <w:bookmarkStart w:id="1" w:name="_2et92p0" w:colFirst="0" w:colLast="0"/>
      <w:bookmarkEnd w:id="1"/>
      <w:r w:rsidRPr="008B54D6">
        <w:rPr>
          <w:rFonts w:ascii="Tahoma" w:eastAsia="Tahoma" w:hAnsi="Tahoma" w:cs="Tahoma"/>
          <w:color w:val="000000"/>
          <w:sz w:val="22"/>
          <w:szCs w:val="22"/>
        </w:rPr>
        <w:t>versare la quota associativa secondo l’importo, le modalità di versamento e i termini annualmente stabiliti dall’Assemblea</w:t>
      </w:r>
      <w:r>
        <w:rPr>
          <w:rFonts w:ascii="Tahoma" w:eastAsia="Tahoma" w:hAnsi="Tahoma" w:cs="Tahoma"/>
          <w:color w:val="000000"/>
          <w:sz w:val="22"/>
          <w:szCs w:val="22"/>
        </w:rPr>
        <w:t>;</w:t>
      </w:r>
    </w:p>
    <w:p w:rsidR="005B6EF7" w:rsidRDefault="005B6EF7" w:rsidP="00A219CF">
      <w:pPr>
        <w:pBdr>
          <w:top w:val="nil"/>
          <w:left w:val="nil"/>
          <w:bottom w:val="nil"/>
          <w:right w:val="nil"/>
          <w:between w:val="nil"/>
        </w:pBdr>
        <w:rPr>
          <w:rFonts w:ascii="Tahoma" w:eastAsia="Tahoma" w:hAnsi="Tahoma" w:cs="Tahoma"/>
          <w:color w:val="000000"/>
          <w:sz w:val="22"/>
          <w:szCs w:val="22"/>
        </w:rPr>
      </w:pPr>
    </w:p>
    <w:p w:rsidR="005B6EF7" w:rsidRDefault="001B10D8">
      <w:pPr>
        <w:pBdr>
          <w:top w:val="nil"/>
          <w:left w:val="nil"/>
          <w:bottom w:val="nil"/>
          <w:right w:val="nil"/>
          <w:between w:val="nil"/>
        </w:pBdr>
        <w:jc w:val="center"/>
        <w:rPr>
          <w:rFonts w:ascii="Tahoma" w:eastAsia="Tahoma" w:hAnsi="Tahoma" w:cs="Tahoma"/>
          <w:color w:val="000000"/>
          <w:sz w:val="22"/>
          <w:szCs w:val="22"/>
        </w:rPr>
      </w:pPr>
      <w:r>
        <w:rPr>
          <w:rFonts w:ascii="Tahoma" w:eastAsia="Tahoma" w:hAnsi="Tahoma" w:cs="Tahoma"/>
          <w:b/>
          <w:color w:val="000000"/>
          <w:sz w:val="22"/>
          <w:szCs w:val="22"/>
        </w:rPr>
        <w:t>ART. 5</w:t>
      </w:r>
    </w:p>
    <w:p w:rsidR="005B6EF7" w:rsidRDefault="001B10D8">
      <w:pPr>
        <w:pBdr>
          <w:top w:val="nil"/>
          <w:left w:val="nil"/>
          <w:bottom w:val="nil"/>
          <w:right w:val="nil"/>
          <w:between w:val="nil"/>
        </w:pBdr>
        <w:jc w:val="center"/>
        <w:rPr>
          <w:rFonts w:ascii="Tahoma" w:eastAsia="Tahoma" w:hAnsi="Tahoma" w:cs="Tahoma"/>
          <w:color w:val="000000"/>
          <w:sz w:val="22"/>
          <w:szCs w:val="22"/>
        </w:rPr>
      </w:pPr>
      <w:r>
        <w:rPr>
          <w:rFonts w:ascii="Tahoma" w:eastAsia="Tahoma" w:hAnsi="Tahoma" w:cs="Tahoma"/>
          <w:b/>
          <w:color w:val="000000"/>
          <w:sz w:val="22"/>
          <w:szCs w:val="22"/>
        </w:rPr>
        <w:t>(Perdita della qualifica di associato)</w:t>
      </w:r>
    </w:p>
    <w:p w:rsidR="005B6EF7" w:rsidRDefault="005B6EF7">
      <w:pPr>
        <w:pBdr>
          <w:top w:val="nil"/>
          <w:left w:val="nil"/>
          <w:bottom w:val="nil"/>
          <w:right w:val="nil"/>
          <w:between w:val="nil"/>
        </w:pBdr>
        <w:jc w:val="both"/>
        <w:rPr>
          <w:rFonts w:ascii="Tahoma" w:eastAsia="Tahoma" w:hAnsi="Tahoma" w:cs="Tahoma"/>
          <w:color w:val="000000"/>
          <w:sz w:val="22"/>
          <w:szCs w:val="22"/>
          <w:highlight w:val="yellow"/>
        </w:rPr>
      </w:pPr>
      <w:bookmarkStart w:id="2" w:name="_tyjcwt" w:colFirst="0" w:colLast="0"/>
      <w:bookmarkEnd w:id="2"/>
    </w:p>
    <w:p w:rsidR="005B6EF7" w:rsidRDefault="001B10D8" w:rsidP="00A219CF">
      <w:pPr>
        <w:pBdr>
          <w:top w:val="nil"/>
          <w:left w:val="nil"/>
          <w:bottom w:val="nil"/>
          <w:right w:val="nil"/>
          <w:between w:val="nil"/>
        </w:pBdr>
        <w:spacing w:after="120"/>
        <w:jc w:val="both"/>
        <w:rPr>
          <w:rFonts w:ascii="Tahoma" w:eastAsia="Tahoma" w:hAnsi="Tahoma" w:cs="Tahoma"/>
          <w:color w:val="000000"/>
          <w:sz w:val="22"/>
          <w:szCs w:val="22"/>
        </w:rPr>
      </w:pPr>
      <w:r w:rsidRPr="00C4069C">
        <w:rPr>
          <w:rFonts w:ascii="Tahoma" w:eastAsia="Tahoma" w:hAnsi="Tahoma" w:cs="Tahoma"/>
          <w:color w:val="000000"/>
          <w:sz w:val="22"/>
          <w:szCs w:val="22"/>
        </w:rPr>
        <w:t>La qualifica di associato si perde per morte, recesso o esclusione.</w:t>
      </w:r>
    </w:p>
    <w:p w:rsidR="005B6EF7" w:rsidRDefault="001B10D8" w:rsidP="00A219CF">
      <w:pPr>
        <w:pBdr>
          <w:top w:val="nil"/>
          <w:left w:val="nil"/>
          <w:bottom w:val="nil"/>
          <w:right w:val="nil"/>
          <w:between w:val="nil"/>
        </w:pBdr>
        <w:spacing w:after="120"/>
        <w:jc w:val="both"/>
        <w:rPr>
          <w:rFonts w:ascii="Tahoma" w:eastAsia="Tahoma" w:hAnsi="Tahoma" w:cs="Tahoma"/>
          <w:color w:val="000000"/>
          <w:sz w:val="22"/>
          <w:szCs w:val="22"/>
        </w:rPr>
      </w:pPr>
      <w:bookmarkStart w:id="3" w:name="_3dy6vkm" w:colFirst="0" w:colLast="0"/>
      <w:bookmarkEnd w:id="3"/>
      <w:r w:rsidRPr="00C4069C">
        <w:rPr>
          <w:rFonts w:ascii="Tahoma" w:eastAsia="Tahoma" w:hAnsi="Tahoma" w:cs="Tahoma"/>
          <w:color w:val="000000"/>
          <w:sz w:val="22"/>
          <w:szCs w:val="22"/>
        </w:rPr>
        <w:t>L’associato che contravviene gravemente agli obblighi del presente Statuto, negli eventuali Regolamenti interni e nelle deliberazioni degli organi associativi, oppure arreca danni materiali o morali di una certa gravità all’associazione, può essere escluso dall’associazione mediante deliberazione dell’Assemblea con voto segreto e dopo aver ascoltato le giustificazioni dell’interessato. La deliberazione di esclusione dovrà essere comunicata adeguatamente all’associato che potrà presentare le proprie controdeduzioni.</w:t>
      </w:r>
    </w:p>
    <w:p w:rsidR="005B6EF7" w:rsidRDefault="001B10D8">
      <w:pPr>
        <w:pBdr>
          <w:top w:val="nil"/>
          <w:left w:val="nil"/>
          <w:bottom w:val="nil"/>
          <w:right w:val="nil"/>
          <w:between w:val="nil"/>
        </w:pBdr>
        <w:jc w:val="both"/>
        <w:rPr>
          <w:rFonts w:ascii="Tahoma" w:eastAsia="Tahoma" w:hAnsi="Tahoma" w:cs="Tahoma"/>
          <w:color w:val="000000"/>
          <w:sz w:val="22"/>
          <w:szCs w:val="22"/>
        </w:rPr>
      </w:pPr>
      <w:r w:rsidRPr="00C4069C">
        <w:rPr>
          <w:rFonts w:ascii="Tahoma" w:eastAsia="Tahoma" w:hAnsi="Tahoma" w:cs="Tahoma"/>
          <w:color w:val="000000"/>
          <w:sz w:val="22"/>
          <w:szCs w:val="22"/>
        </w:rPr>
        <w:t>L’associato può sempre recedere dall’associazione</w:t>
      </w:r>
      <w:r>
        <w:rPr>
          <w:rFonts w:ascii="Tahoma" w:eastAsia="Tahoma" w:hAnsi="Tahoma" w:cs="Tahoma"/>
          <w:color w:val="000000"/>
          <w:sz w:val="22"/>
          <w:szCs w:val="22"/>
        </w:rPr>
        <w:t xml:space="preserve">. </w:t>
      </w:r>
    </w:p>
    <w:p w:rsidR="005B6EF7" w:rsidRPr="00C4069C" w:rsidRDefault="001B10D8">
      <w:pPr>
        <w:pBdr>
          <w:top w:val="nil"/>
          <w:left w:val="nil"/>
          <w:bottom w:val="nil"/>
          <w:right w:val="nil"/>
          <w:between w:val="nil"/>
        </w:pBdr>
        <w:jc w:val="both"/>
        <w:rPr>
          <w:rFonts w:ascii="Tahoma" w:eastAsia="Tahoma" w:hAnsi="Tahoma" w:cs="Tahoma"/>
          <w:color w:val="000000"/>
          <w:sz w:val="22"/>
          <w:szCs w:val="22"/>
        </w:rPr>
      </w:pPr>
      <w:bookmarkStart w:id="4" w:name="_1t3h5sf" w:colFirst="0" w:colLast="0"/>
      <w:bookmarkEnd w:id="4"/>
      <w:r w:rsidRPr="00C4069C">
        <w:rPr>
          <w:rFonts w:ascii="Tahoma" w:eastAsia="Tahoma" w:hAnsi="Tahoma" w:cs="Tahoma"/>
          <w:color w:val="000000"/>
          <w:sz w:val="22"/>
          <w:szCs w:val="22"/>
        </w:rPr>
        <w:t>Chi intende recedere dall’associazione deve comunicare in forma scritta la sua decisione all’Organo di amministrazione, il quale dovrà adottare una apposita deliberazione da comunicare adeguatamente all’associato.</w:t>
      </w:r>
    </w:p>
    <w:p w:rsidR="005B6EF7" w:rsidRDefault="001B10D8" w:rsidP="00A219CF">
      <w:pPr>
        <w:pBdr>
          <w:top w:val="nil"/>
          <w:left w:val="nil"/>
          <w:bottom w:val="nil"/>
          <w:right w:val="nil"/>
          <w:between w:val="nil"/>
        </w:pBdr>
        <w:spacing w:after="120"/>
        <w:jc w:val="both"/>
        <w:rPr>
          <w:rFonts w:ascii="Tahoma" w:eastAsia="Tahoma" w:hAnsi="Tahoma" w:cs="Tahoma"/>
          <w:color w:val="000000"/>
          <w:sz w:val="22"/>
          <w:szCs w:val="22"/>
        </w:rPr>
      </w:pPr>
      <w:bookmarkStart w:id="5" w:name="_4d34og8" w:colFirst="0" w:colLast="0"/>
      <w:bookmarkEnd w:id="5"/>
      <w:r w:rsidRPr="00C4069C">
        <w:rPr>
          <w:rFonts w:ascii="Tahoma" w:eastAsia="Tahoma" w:hAnsi="Tahoma" w:cs="Tahoma"/>
          <w:color w:val="000000"/>
          <w:sz w:val="22"/>
          <w:szCs w:val="22"/>
        </w:rPr>
        <w:t>La dichiarazione di recesso ha effetto con lo scadere dell’anno in corso, purché sia fatta almeno 3 mesi prima.</w:t>
      </w:r>
    </w:p>
    <w:p w:rsidR="005B6EF7" w:rsidRPr="00C4069C" w:rsidRDefault="001B10D8">
      <w:pPr>
        <w:pBdr>
          <w:top w:val="nil"/>
          <w:left w:val="nil"/>
          <w:bottom w:val="nil"/>
          <w:right w:val="nil"/>
          <w:between w:val="nil"/>
        </w:pBdr>
        <w:jc w:val="both"/>
        <w:rPr>
          <w:rFonts w:ascii="Tahoma" w:eastAsia="Tahoma" w:hAnsi="Tahoma" w:cs="Tahoma"/>
          <w:color w:val="000000"/>
          <w:sz w:val="22"/>
          <w:szCs w:val="22"/>
        </w:rPr>
      </w:pPr>
      <w:r w:rsidRPr="00C4069C">
        <w:rPr>
          <w:rFonts w:ascii="Tahoma" w:eastAsia="Tahoma" w:hAnsi="Tahoma" w:cs="Tahoma"/>
          <w:color w:val="000000"/>
          <w:sz w:val="22"/>
          <w:szCs w:val="22"/>
        </w:rPr>
        <w:t>I diritti di partecipazione all’associazione non sono trasferibili.</w:t>
      </w:r>
    </w:p>
    <w:p w:rsidR="005B6EF7" w:rsidRPr="00C4069C" w:rsidRDefault="001B10D8">
      <w:pPr>
        <w:pBdr>
          <w:top w:val="nil"/>
          <w:left w:val="nil"/>
          <w:bottom w:val="nil"/>
          <w:right w:val="nil"/>
          <w:between w:val="nil"/>
        </w:pBdr>
        <w:jc w:val="both"/>
        <w:rPr>
          <w:rFonts w:ascii="Tahoma" w:eastAsia="Tahoma" w:hAnsi="Tahoma" w:cs="Tahoma"/>
          <w:color w:val="000000"/>
          <w:sz w:val="22"/>
          <w:szCs w:val="22"/>
        </w:rPr>
      </w:pPr>
      <w:bookmarkStart w:id="6" w:name="_2s8eyo1" w:colFirst="0" w:colLast="0"/>
      <w:bookmarkEnd w:id="6"/>
      <w:r w:rsidRPr="00C4069C">
        <w:rPr>
          <w:rFonts w:ascii="Tahoma" w:eastAsia="Tahoma" w:hAnsi="Tahoma" w:cs="Tahoma"/>
          <w:color w:val="000000"/>
          <w:sz w:val="22"/>
          <w:szCs w:val="22"/>
        </w:rPr>
        <w:t xml:space="preserve">Le somme versate a titolo di quota associativa non sono rimborsabili, rivalutabili e trasmissibili. </w:t>
      </w:r>
    </w:p>
    <w:p w:rsidR="005B6EF7" w:rsidRPr="00C4069C" w:rsidRDefault="001B10D8" w:rsidP="006D1BF9">
      <w:pPr>
        <w:pBdr>
          <w:top w:val="nil"/>
          <w:left w:val="nil"/>
          <w:bottom w:val="nil"/>
          <w:right w:val="nil"/>
          <w:between w:val="nil"/>
        </w:pBdr>
        <w:spacing w:after="120"/>
        <w:jc w:val="both"/>
        <w:rPr>
          <w:rFonts w:ascii="Tahoma" w:eastAsia="Tahoma" w:hAnsi="Tahoma" w:cs="Tahoma"/>
          <w:color w:val="000000"/>
          <w:sz w:val="22"/>
          <w:szCs w:val="22"/>
        </w:rPr>
      </w:pPr>
      <w:r w:rsidRPr="00C4069C">
        <w:rPr>
          <w:rFonts w:ascii="Tahoma" w:eastAsia="Tahoma" w:hAnsi="Tahoma" w:cs="Tahoma"/>
          <w:color w:val="000000"/>
          <w:sz w:val="22"/>
          <w:szCs w:val="22"/>
        </w:rPr>
        <w:lastRenderedPageBreak/>
        <w:t xml:space="preserve">Gli associati che comunque abbiano cessato di appartenere all’associazione non hanno alcun diritto sul patrimonio della stessa. </w:t>
      </w:r>
    </w:p>
    <w:p w:rsidR="005B6EF7" w:rsidRPr="00A219CF" w:rsidRDefault="005B6EF7">
      <w:pPr>
        <w:pBdr>
          <w:top w:val="nil"/>
          <w:left w:val="nil"/>
          <w:bottom w:val="nil"/>
          <w:right w:val="nil"/>
          <w:between w:val="nil"/>
        </w:pBdr>
        <w:jc w:val="both"/>
        <w:rPr>
          <w:rFonts w:ascii="Tahoma" w:eastAsia="Tahoma" w:hAnsi="Tahoma" w:cs="Tahoma"/>
          <w:color w:val="000000"/>
          <w:sz w:val="22"/>
          <w:szCs w:val="22"/>
        </w:rPr>
      </w:pPr>
    </w:p>
    <w:p w:rsidR="005B6EF7" w:rsidRDefault="001B10D8">
      <w:pPr>
        <w:pBdr>
          <w:top w:val="nil"/>
          <w:left w:val="nil"/>
          <w:bottom w:val="nil"/>
          <w:right w:val="nil"/>
          <w:between w:val="nil"/>
        </w:pBdr>
        <w:jc w:val="center"/>
        <w:rPr>
          <w:rFonts w:ascii="Tahoma" w:eastAsia="Tahoma" w:hAnsi="Tahoma" w:cs="Tahoma"/>
          <w:color w:val="000000"/>
          <w:sz w:val="22"/>
          <w:szCs w:val="22"/>
        </w:rPr>
      </w:pPr>
      <w:r>
        <w:rPr>
          <w:rFonts w:ascii="Tahoma" w:eastAsia="Tahoma" w:hAnsi="Tahoma" w:cs="Tahoma"/>
          <w:b/>
          <w:color w:val="000000"/>
          <w:sz w:val="22"/>
          <w:szCs w:val="22"/>
        </w:rPr>
        <w:t>ART. 6</w:t>
      </w:r>
    </w:p>
    <w:p w:rsidR="005B6EF7" w:rsidRDefault="001B10D8">
      <w:pPr>
        <w:pBdr>
          <w:top w:val="nil"/>
          <w:left w:val="nil"/>
          <w:bottom w:val="nil"/>
          <w:right w:val="nil"/>
          <w:between w:val="nil"/>
        </w:pBdr>
        <w:jc w:val="center"/>
        <w:rPr>
          <w:rFonts w:ascii="Tahoma" w:eastAsia="Tahoma" w:hAnsi="Tahoma" w:cs="Tahoma"/>
          <w:color w:val="000000"/>
          <w:sz w:val="22"/>
          <w:szCs w:val="22"/>
        </w:rPr>
      </w:pPr>
      <w:r>
        <w:rPr>
          <w:rFonts w:ascii="Tahoma" w:eastAsia="Tahoma" w:hAnsi="Tahoma" w:cs="Tahoma"/>
          <w:b/>
          <w:color w:val="000000"/>
          <w:sz w:val="22"/>
          <w:szCs w:val="22"/>
        </w:rPr>
        <w:t>(Organi)</w:t>
      </w:r>
    </w:p>
    <w:p w:rsidR="005B6EF7" w:rsidRDefault="005B6EF7">
      <w:pPr>
        <w:pBdr>
          <w:top w:val="nil"/>
          <w:left w:val="nil"/>
          <w:bottom w:val="nil"/>
          <w:right w:val="nil"/>
          <w:between w:val="nil"/>
        </w:pBdr>
        <w:jc w:val="center"/>
        <w:rPr>
          <w:rFonts w:ascii="Tahoma" w:eastAsia="Tahoma" w:hAnsi="Tahoma" w:cs="Tahoma"/>
          <w:color w:val="000000"/>
          <w:sz w:val="22"/>
          <w:szCs w:val="22"/>
          <w:highlight w:val="yellow"/>
        </w:rPr>
      </w:pPr>
    </w:p>
    <w:p w:rsidR="005B6EF7" w:rsidRPr="006D1BF9" w:rsidRDefault="001B10D8">
      <w:pPr>
        <w:pBdr>
          <w:top w:val="nil"/>
          <w:left w:val="nil"/>
          <w:bottom w:val="nil"/>
          <w:right w:val="nil"/>
          <w:between w:val="nil"/>
        </w:pBdr>
        <w:jc w:val="both"/>
        <w:rPr>
          <w:rFonts w:ascii="Tahoma" w:eastAsia="Tahoma" w:hAnsi="Tahoma" w:cs="Tahoma"/>
          <w:color w:val="000000"/>
          <w:sz w:val="22"/>
          <w:szCs w:val="22"/>
        </w:rPr>
      </w:pPr>
      <w:r w:rsidRPr="006D1BF9">
        <w:rPr>
          <w:rFonts w:ascii="Tahoma" w:eastAsia="Tahoma" w:hAnsi="Tahoma" w:cs="Tahoma"/>
          <w:color w:val="000000"/>
          <w:sz w:val="22"/>
          <w:szCs w:val="22"/>
        </w:rPr>
        <w:t>Sono organi dell’associazione:</w:t>
      </w:r>
    </w:p>
    <w:p w:rsidR="005B6EF7" w:rsidRDefault="001B10D8">
      <w:pPr>
        <w:numPr>
          <w:ilvl w:val="0"/>
          <w:numId w:val="1"/>
        </w:numPr>
        <w:pBdr>
          <w:top w:val="nil"/>
          <w:left w:val="nil"/>
          <w:bottom w:val="nil"/>
          <w:right w:val="nil"/>
          <w:between w:val="nil"/>
        </w:pBdr>
        <w:jc w:val="both"/>
        <w:rPr>
          <w:color w:val="000000"/>
          <w:sz w:val="22"/>
          <w:szCs w:val="22"/>
        </w:rPr>
      </w:pPr>
      <w:r>
        <w:rPr>
          <w:rFonts w:ascii="Tahoma" w:eastAsia="Tahoma" w:hAnsi="Tahoma" w:cs="Tahoma"/>
          <w:color w:val="000000"/>
          <w:sz w:val="22"/>
          <w:szCs w:val="22"/>
        </w:rPr>
        <w:t xml:space="preserve">l’Assemblea; </w:t>
      </w:r>
    </w:p>
    <w:p w:rsidR="005B6EF7" w:rsidRPr="00CF1C3D" w:rsidRDefault="00636600">
      <w:pPr>
        <w:numPr>
          <w:ilvl w:val="0"/>
          <w:numId w:val="1"/>
        </w:numPr>
        <w:pBdr>
          <w:top w:val="nil"/>
          <w:left w:val="nil"/>
          <w:bottom w:val="nil"/>
          <w:right w:val="nil"/>
          <w:between w:val="nil"/>
        </w:pBdr>
        <w:jc w:val="both"/>
        <w:rPr>
          <w:sz w:val="22"/>
          <w:szCs w:val="22"/>
        </w:rPr>
      </w:pPr>
      <w:r>
        <w:rPr>
          <w:rFonts w:ascii="Tahoma" w:eastAsia="Tahoma" w:hAnsi="Tahoma" w:cs="Tahoma"/>
          <w:sz w:val="22"/>
          <w:szCs w:val="22"/>
        </w:rPr>
        <w:t xml:space="preserve">il </w:t>
      </w:r>
      <w:r w:rsidR="00C4069C" w:rsidRPr="00CF1C3D">
        <w:rPr>
          <w:rFonts w:ascii="Tahoma" w:eastAsia="Tahoma" w:hAnsi="Tahoma" w:cs="Tahoma"/>
          <w:sz w:val="22"/>
          <w:szCs w:val="22"/>
        </w:rPr>
        <w:t>Consiglio Direttivo;</w:t>
      </w:r>
    </w:p>
    <w:p w:rsidR="005B6EF7" w:rsidRPr="001557EE" w:rsidRDefault="001B10D8" w:rsidP="006D1BF9">
      <w:pPr>
        <w:numPr>
          <w:ilvl w:val="0"/>
          <w:numId w:val="1"/>
        </w:numPr>
        <w:pBdr>
          <w:top w:val="nil"/>
          <w:left w:val="nil"/>
          <w:bottom w:val="nil"/>
          <w:right w:val="nil"/>
          <w:between w:val="nil"/>
        </w:pBdr>
        <w:spacing w:after="120"/>
        <w:ind w:left="714" w:hanging="357"/>
        <w:jc w:val="both"/>
        <w:rPr>
          <w:color w:val="000000"/>
          <w:sz w:val="22"/>
          <w:szCs w:val="22"/>
        </w:rPr>
      </w:pPr>
      <w:r>
        <w:rPr>
          <w:rFonts w:ascii="Tahoma" w:eastAsia="Tahoma" w:hAnsi="Tahoma" w:cs="Tahoma"/>
          <w:color w:val="000000"/>
          <w:sz w:val="22"/>
          <w:szCs w:val="22"/>
        </w:rPr>
        <w:t>il Presidente;</w:t>
      </w:r>
    </w:p>
    <w:p w:rsidR="005B6EF7" w:rsidRPr="00C4069C" w:rsidRDefault="001B10D8" w:rsidP="006D1BF9">
      <w:pPr>
        <w:pBdr>
          <w:top w:val="nil"/>
          <w:left w:val="nil"/>
          <w:bottom w:val="nil"/>
          <w:right w:val="nil"/>
          <w:between w:val="nil"/>
        </w:pBdr>
        <w:spacing w:after="120"/>
        <w:jc w:val="both"/>
        <w:rPr>
          <w:rFonts w:ascii="Tahoma" w:eastAsia="Tahoma" w:hAnsi="Tahoma" w:cs="Tahoma"/>
          <w:color w:val="000000"/>
          <w:sz w:val="22"/>
          <w:szCs w:val="22"/>
        </w:rPr>
      </w:pPr>
      <w:r w:rsidRPr="00C4069C">
        <w:rPr>
          <w:rFonts w:ascii="Tahoma" w:eastAsia="Tahoma" w:hAnsi="Tahoma" w:cs="Tahoma"/>
          <w:color w:val="000000"/>
          <w:sz w:val="22"/>
          <w:szCs w:val="22"/>
        </w:rPr>
        <w:t xml:space="preserve">Ai componenti degli organi associativi non può essere attribuito alcun compenso, salvo il rimborso delle spese effettivamente sostenute e documentate per l'attività prestata ai fini dello svolgimento della funzione. </w:t>
      </w:r>
    </w:p>
    <w:p w:rsidR="005B6EF7" w:rsidRDefault="005B6EF7" w:rsidP="00AF7086">
      <w:pPr>
        <w:pBdr>
          <w:top w:val="nil"/>
          <w:left w:val="nil"/>
          <w:bottom w:val="nil"/>
          <w:right w:val="nil"/>
          <w:between w:val="nil"/>
        </w:pBdr>
        <w:jc w:val="center"/>
        <w:rPr>
          <w:rFonts w:ascii="Tahoma" w:eastAsia="Tahoma" w:hAnsi="Tahoma" w:cs="Tahoma"/>
          <w:color w:val="000000"/>
          <w:sz w:val="22"/>
          <w:szCs w:val="22"/>
        </w:rPr>
      </w:pPr>
    </w:p>
    <w:p w:rsidR="005B6EF7" w:rsidRDefault="001B10D8" w:rsidP="00AF7086">
      <w:pPr>
        <w:pBdr>
          <w:top w:val="nil"/>
          <w:left w:val="nil"/>
          <w:bottom w:val="nil"/>
          <w:right w:val="nil"/>
          <w:between w:val="nil"/>
        </w:pBdr>
        <w:jc w:val="center"/>
        <w:rPr>
          <w:rFonts w:ascii="Tahoma" w:eastAsia="Tahoma" w:hAnsi="Tahoma" w:cs="Tahoma"/>
          <w:color w:val="000000"/>
          <w:sz w:val="22"/>
          <w:szCs w:val="22"/>
        </w:rPr>
      </w:pPr>
      <w:r>
        <w:rPr>
          <w:rFonts w:ascii="Tahoma" w:eastAsia="Tahoma" w:hAnsi="Tahoma" w:cs="Tahoma"/>
          <w:b/>
          <w:color w:val="000000"/>
          <w:sz w:val="22"/>
          <w:szCs w:val="22"/>
        </w:rPr>
        <w:t>ART. 7</w:t>
      </w:r>
    </w:p>
    <w:p w:rsidR="005B6EF7" w:rsidRDefault="001B10D8" w:rsidP="00AF7086">
      <w:pPr>
        <w:pBdr>
          <w:top w:val="nil"/>
          <w:left w:val="nil"/>
          <w:bottom w:val="nil"/>
          <w:right w:val="nil"/>
          <w:between w:val="nil"/>
        </w:pBdr>
        <w:jc w:val="center"/>
        <w:rPr>
          <w:rFonts w:ascii="Tahoma" w:eastAsia="Tahoma" w:hAnsi="Tahoma" w:cs="Tahoma"/>
          <w:color w:val="000000"/>
          <w:sz w:val="22"/>
          <w:szCs w:val="22"/>
        </w:rPr>
      </w:pPr>
      <w:r>
        <w:rPr>
          <w:rFonts w:ascii="Tahoma" w:eastAsia="Tahoma" w:hAnsi="Tahoma" w:cs="Tahoma"/>
          <w:b/>
          <w:color w:val="000000"/>
          <w:sz w:val="22"/>
          <w:szCs w:val="22"/>
        </w:rPr>
        <w:t>(Assemblea)</w:t>
      </w:r>
    </w:p>
    <w:p w:rsidR="005B6EF7" w:rsidRDefault="005B6EF7" w:rsidP="00AF7086">
      <w:pPr>
        <w:pBdr>
          <w:top w:val="nil"/>
          <w:left w:val="nil"/>
          <w:bottom w:val="nil"/>
          <w:right w:val="nil"/>
          <w:between w:val="nil"/>
        </w:pBdr>
        <w:jc w:val="both"/>
        <w:rPr>
          <w:rFonts w:ascii="Tahoma" w:eastAsia="Tahoma" w:hAnsi="Tahoma" w:cs="Tahoma"/>
          <w:color w:val="000000"/>
          <w:sz w:val="22"/>
          <w:szCs w:val="22"/>
          <w:highlight w:val="yellow"/>
        </w:rPr>
      </w:pPr>
    </w:p>
    <w:p w:rsidR="005B6EF7" w:rsidRPr="00C4069C" w:rsidRDefault="001B10D8" w:rsidP="00AF7086">
      <w:pPr>
        <w:pBdr>
          <w:top w:val="nil"/>
          <w:left w:val="nil"/>
          <w:bottom w:val="nil"/>
          <w:right w:val="nil"/>
          <w:between w:val="nil"/>
        </w:pBdr>
        <w:jc w:val="both"/>
        <w:rPr>
          <w:rFonts w:ascii="Tahoma" w:eastAsia="Tahoma" w:hAnsi="Tahoma" w:cs="Tahoma"/>
          <w:color w:val="000000"/>
          <w:sz w:val="22"/>
          <w:szCs w:val="22"/>
        </w:rPr>
      </w:pPr>
      <w:r w:rsidRPr="00C4069C">
        <w:rPr>
          <w:rFonts w:ascii="Tahoma" w:eastAsia="Tahoma" w:hAnsi="Tahoma" w:cs="Tahoma"/>
          <w:color w:val="000000"/>
          <w:sz w:val="22"/>
          <w:szCs w:val="22"/>
        </w:rPr>
        <w:t xml:space="preserve">Nell’Assemblea hanno diritto di voto tutti coloro che sono iscritti, </w:t>
      </w:r>
      <w:r w:rsidR="00CF1C3D">
        <w:rPr>
          <w:rFonts w:ascii="Tahoma" w:eastAsia="Tahoma" w:hAnsi="Tahoma" w:cs="Tahoma"/>
          <w:color w:val="000000"/>
          <w:sz w:val="22"/>
          <w:szCs w:val="22"/>
        </w:rPr>
        <w:t>a far data dal giorno dell’assemblea,</w:t>
      </w:r>
      <w:r w:rsidRPr="00C4069C">
        <w:rPr>
          <w:rFonts w:ascii="Tahoma" w:eastAsia="Tahoma" w:hAnsi="Tahoma" w:cs="Tahoma"/>
          <w:color w:val="000000"/>
          <w:sz w:val="22"/>
          <w:szCs w:val="22"/>
        </w:rPr>
        <w:t xml:space="preserve"> nel libro degli associati.</w:t>
      </w:r>
    </w:p>
    <w:p w:rsidR="005B6EF7" w:rsidRPr="00C4069C" w:rsidRDefault="001B10D8" w:rsidP="00AF7086">
      <w:pPr>
        <w:pBdr>
          <w:top w:val="nil"/>
          <w:left w:val="nil"/>
          <w:bottom w:val="nil"/>
          <w:right w:val="nil"/>
          <w:between w:val="nil"/>
        </w:pBdr>
        <w:jc w:val="both"/>
        <w:rPr>
          <w:rFonts w:ascii="Tahoma" w:eastAsia="Tahoma" w:hAnsi="Tahoma" w:cs="Tahoma"/>
          <w:color w:val="FF0000"/>
          <w:sz w:val="22"/>
          <w:szCs w:val="22"/>
        </w:rPr>
      </w:pPr>
      <w:r w:rsidRPr="00C4069C">
        <w:rPr>
          <w:rFonts w:ascii="Tahoma" w:eastAsia="Tahoma" w:hAnsi="Tahoma" w:cs="Tahoma"/>
          <w:color w:val="000000"/>
          <w:sz w:val="22"/>
          <w:szCs w:val="22"/>
        </w:rPr>
        <w:t>Ciascun associato ha un voto.</w:t>
      </w:r>
    </w:p>
    <w:p w:rsidR="005B6EF7" w:rsidRPr="00C4069C" w:rsidRDefault="001B10D8" w:rsidP="00AF7086">
      <w:pPr>
        <w:pBdr>
          <w:top w:val="nil"/>
          <w:left w:val="nil"/>
          <w:bottom w:val="nil"/>
          <w:right w:val="nil"/>
          <w:between w:val="nil"/>
        </w:pBdr>
        <w:jc w:val="both"/>
        <w:rPr>
          <w:rFonts w:ascii="Tahoma" w:eastAsia="Tahoma" w:hAnsi="Tahoma" w:cs="Tahoma"/>
          <w:color w:val="FF0000"/>
          <w:sz w:val="22"/>
          <w:szCs w:val="22"/>
        </w:rPr>
      </w:pPr>
      <w:r w:rsidRPr="00C4069C">
        <w:rPr>
          <w:rFonts w:ascii="Tahoma" w:eastAsia="Tahoma" w:hAnsi="Tahoma" w:cs="Tahoma"/>
          <w:color w:val="000000"/>
          <w:sz w:val="22"/>
          <w:szCs w:val="22"/>
        </w:rPr>
        <w:t xml:space="preserve">Ciascun associato può farsi rappresentare in Assemblea da un altro associato mediante delega scritta, anche in calce all’avviso di convocazione. Ciascun associato può </w:t>
      </w:r>
      <w:r w:rsidR="00CF1C3D">
        <w:rPr>
          <w:rFonts w:ascii="Tahoma" w:eastAsia="Tahoma" w:hAnsi="Tahoma" w:cs="Tahoma"/>
          <w:color w:val="000000"/>
          <w:sz w:val="22"/>
          <w:szCs w:val="22"/>
        </w:rPr>
        <w:t>essere portatore di una sola delega.</w:t>
      </w:r>
      <w:r w:rsidRPr="00C4069C">
        <w:rPr>
          <w:rFonts w:ascii="Tahoma" w:eastAsia="Tahoma" w:hAnsi="Tahoma" w:cs="Tahoma"/>
          <w:color w:val="FF0000"/>
          <w:sz w:val="22"/>
          <w:szCs w:val="22"/>
        </w:rPr>
        <w:t xml:space="preserve"> </w:t>
      </w:r>
    </w:p>
    <w:p w:rsidR="005B6EF7" w:rsidRPr="00C4069C" w:rsidRDefault="001B10D8" w:rsidP="006D1BF9">
      <w:pPr>
        <w:pBdr>
          <w:top w:val="nil"/>
          <w:left w:val="nil"/>
          <w:bottom w:val="nil"/>
          <w:right w:val="nil"/>
          <w:between w:val="nil"/>
        </w:pBdr>
        <w:spacing w:after="120"/>
        <w:jc w:val="both"/>
        <w:rPr>
          <w:rFonts w:ascii="Tahoma" w:eastAsia="Tahoma" w:hAnsi="Tahoma" w:cs="Tahoma"/>
          <w:color w:val="000000"/>
          <w:sz w:val="22"/>
          <w:szCs w:val="22"/>
        </w:rPr>
      </w:pPr>
      <w:bookmarkStart w:id="7" w:name="_17dp8vu" w:colFirst="0" w:colLast="0"/>
      <w:bookmarkEnd w:id="7"/>
      <w:r w:rsidRPr="00C4069C">
        <w:rPr>
          <w:rFonts w:ascii="Tahoma" w:eastAsia="Tahoma" w:hAnsi="Tahoma" w:cs="Tahoma"/>
          <w:color w:val="000000"/>
          <w:sz w:val="22"/>
          <w:szCs w:val="22"/>
        </w:rPr>
        <w:t>Si applicano i co. 4 e 5, art. 2372 del Codice civile, in quanto compatibili.</w:t>
      </w:r>
    </w:p>
    <w:p w:rsidR="005B6EF7" w:rsidRDefault="001B10D8" w:rsidP="006D1BF9">
      <w:pPr>
        <w:pBdr>
          <w:top w:val="nil"/>
          <w:left w:val="nil"/>
          <w:bottom w:val="nil"/>
          <w:right w:val="nil"/>
          <w:between w:val="nil"/>
        </w:pBdr>
        <w:spacing w:after="120"/>
        <w:jc w:val="both"/>
        <w:rPr>
          <w:rFonts w:ascii="Tahoma" w:eastAsia="Tahoma" w:hAnsi="Tahoma" w:cs="Tahoma"/>
          <w:color w:val="000000"/>
          <w:sz w:val="22"/>
          <w:szCs w:val="22"/>
        </w:rPr>
      </w:pPr>
      <w:r w:rsidRPr="00E214BE">
        <w:rPr>
          <w:rFonts w:ascii="Tahoma" w:eastAsia="Tahoma" w:hAnsi="Tahoma" w:cs="Tahoma"/>
          <w:color w:val="000000"/>
          <w:sz w:val="22"/>
          <w:szCs w:val="22"/>
        </w:rPr>
        <w:t>La convocazione dell’Assemblea</w:t>
      </w:r>
      <w:r>
        <w:rPr>
          <w:rFonts w:ascii="Tahoma" w:eastAsia="Tahoma" w:hAnsi="Tahoma" w:cs="Tahoma"/>
          <w:color w:val="000000"/>
          <w:sz w:val="22"/>
          <w:szCs w:val="22"/>
        </w:rPr>
        <w:t xml:space="preserve"> avviene mediante comunicazione scritta, contenente il luogo, la data e l’ora di prima e seconda convocazione e l’ordine del giorno, spedita almeno 15 giorni prima della data fissata per l’Assemblea all’indirizzo risultante dal libro degli associati.</w:t>
      </w:r>
    </w:p>
    <w:p w:rsidR="005B6EF7" w:rsidRPr="00E214BE" w:rsidRDefault="001B10D8" w:rsidP="00AF7086">
      <w:pPr>
        <w:pBdr>
          <w:top w:val="nil"/>
          <w:left w:val="nil"/>
          <w:bottom w:val="nil"/>
          <w:right w:val="nil"/>
          <w:between w:val="nil"/>
        </w:pBdr>
        <w:jc w:val="both"/>
        <w:rPr>
          <w:rFonts w:ascii="Tahoma" w:eastAsia="Tahoma" w:hAnsi="Tahoma" w:cs="Tahoma"/>
          <w:color w:val="000000"/>
          <w:sz w:val="22"/>
          <w:szCs w:val="22"/>
        </w:rPr>
      </w:pPr>
      <w:bookmarkStart w:id="8" w:name="_3rdcrjn" w:colFirst="0" w:colLast="0"/>
      <w:bookmarkEnd w:id="8"/>
      <w:r w:rsidRPr="00E214BE">
        <w:rPr>
          <w:rFonts w:ascii="Tahoma" w:eastAsia="Tahoma" w:hAnsi="Tahoma" w:cs="Tahoma"/>
          <w:color w:val="000000"/>
          <w:sz w:val="22"/>
          <w:szCs w:val="22"/>
        </w:rPr>
        <w:t xml:space="preserve">L’Assemblea si riunisce almeno una volta l’anno per l’approvazione del bilancio di esercizio. </w:t>
      </w:r>
    </w:p>
    <w:p w:rsidR="005B6EF7" w:rsidRDefault="001B10D8" w:rsidP="006D1BF9">
      <w:pPr>
        <w:pBdr>
          <w:top w:val="nil"/>
          <w:left w:val="nil"/>
          <w:bottom w:val="nil"/>
          <w:right w:val="nil"/>
          <w:between w:val="nil"/>
        </w:pBdr>
        <w:spacing w:after="120"/>
        <w:jc w:val="both"/>
        <w:rPr>
          <w:rFonts w:ascii="Tahoma" w:eastAsia="Tahoma" w:hAnsi="Tahoma" w:cs="Tahoma"/>
          <w:color w:val="000000"/>
          <w:sz w:val="22"/>
          <w:szCs w:val="22"/>
        </w:rPr>
      </w:pPr>
      <w:r w:rsidRPr="00E214BE">
        <w:rPr>
          <w:rFonts w:ascii="Tahoma" w:eastAsia="Tahoma" w:hAnsi="Tahoma" w:cs="Tahoma"/>
          <w:color w:val="000000"/>
          <w:sz w:val="22"/>
          <w:szCs w:val="22"/>
        </w:rPr>
        <w:t>L’Assemblea deve essere inoltre convocata quando se ne ravvisa la necessità o quando ne è fatta richiesta motivata da almeno un decimo degli associati</w:t>
      </w:r>
      <w:r>
        <w:rPr>
          <w:rFonts w:ascii="Tahoma" w:eastAsia="Tahoma" w:hAnsi="Tahoma" w:cs="Tahoma"/>
          <w:color w:val="000000"/>
          <w:sz w:val="22"/>
          <w:szCs w:val="22"/>
        </w:rPr>
        <w:t>.</w:t>
      </w:r>
    </w:p>
    <w:p w:rsidR="006F4FD0" w:rsidRPr="006F4FD0" w:rsidRDefault="006F4FD0" w:rsidP="006D1BF9">
      <w:pPr>
        <w:pBdr>
          <w:top w:val="nil"/>
          <w:left w:val="nil"/>
          <w:bottom w:val="nil"/>
          <w:right w:val="nil"/>
          <w:between w:val="nil"/>
        </w:pBdr>
        <w:spacing w:after="120"/>
        <w:jc w:val="both"/>
        <w:rPr>
          <w:rFonts w:ascii="Tahoma" w:hAnsi="Tahoma" w:cs="Tahoma"/>
          <w:color w:val="222222"/>
          <w:sz w:val="22"/>
          <w:szCs w:val="22"/>
          <w:shd w:val="clear" w:color="auto" w:fill="FFFFFF"/>
        </w:rPr>
      </w:pPr>
      <w:r w:rsidRPr="006F4FD0">
        <w:rPr>
          <w:rFonts w:ascii="Tahoma" w:hAnsi="Tahoma" w:cs="Tahoma"/>
          <w:color w:val="222222"/>
          <w:sz w:val="22"/>
          <w:szCs w:val="22"/>
          <w:shd w:val="clear" w:color="auto" w:fill="FFFFFF"/>
        </w:rPr>
        <w:t>L’Assemblea ha le seguenti competenze inderogabili:</w:t>
      </w:r>
    </w:p>
    <w:p w:rsidR="006F4FD0" w:rsidRPr="006F4FD0" w:rsidRDefault="006F4FD0" w:rsidP="006D1BF9">
      <w:pPr>
        <w:pBdr>
          <w:top w:val="nil"/>
          <w:left w:val="nil"/>
          <w:bottom w:val="nil"/>
          <w:right w:val="nil"/>
          <w:between w:val="nil"/>
        </w:pBdr>
        <w:spacing w:after="120"/>
        <w:jc w:val="both"/>
        <w:rPr>
          <w:rFonts w:ascii="Tahoma" w:hAnsi="Tahoma" w:cs="Tahoma"/>
          <w:color w:val="222222"/>
          <w:sz w:val="22"/>
          <w:szCs w:val="22"/>
          <w:shd w:val="clear" w:color="auto" w:fill="FFFFFF"/>
        </w:rPr>
      </w:pPr>
      <w:r w:rsidRPr="006F4FD0">
        <w:rPr>
          <w:rFonts w:ascii="Tahoma" w:hAnsi="Tahoma" w:cs="Tahoma"/>
          <w:color w:val="222222"/>
          <w:sz w:val="22"/>
          <w:szCs w:val="22"/>
          <w:shd w:val="clear" w:color="auto" w:fill="FFFFFF"/>
        </w:rPr>
        <w:t>- nomina e revoca i componenti degli organi associativi (di amministrazione se necessario) e, se previsto, il soggetto incaricato della revisione legale dei conti;</w:t>
      </w:r>
    </w:p>
    <w:p w:rsidR="006F4FD0" w:rsidRPr="006F4FD0" w:rsidRDefault="006F4FD0" w:rsidP="006D1BF9">
      <w:pPr>
        <w:pBdr>
          <w:top w:val="nil"/>
          <w:left w:val="nil"/>
          <w:bottom w:val="nil"/>
          <w:right w:val="nil"/>
          <w:between w:val="nil"/>
        </w:pBdr>
        <w:spacing w:after="120"/>
        <w:jc w:val="both"/>
        <w:rPr>
          <w:rFonts w:ascii="Tahoma" w:hAnsi="Tahoma" w:cs="Tahoma"/>
          <w:color w:val="222222"/>
          <w:sz w:val="22"/>
          <w:szCs w:val="22"/>
          <w:shd w:val="clear" w:color="auto" w:fill="FFFFFF"/>
        </w:rPr>
      </w:pPr>
      <w:r w:rsidRPr="006F4FD0">
        <w:rPr>
          <w:rFonts w:ascii="Tahoma" w:hAnsi="Tahoma" w:cs="Tahoma"/>
          <w:color w:val="222222"/>
          <w:sz w:val="22"/>
          <w:szCs w:val="22"/>
          <w:shd w:val="clear" w:color="auto" w:fill="FFFFFF"/>
        </w:rPr>
        <w:t>- approva il bilancio di esercizio;</w:t>
      </w:r>
    </w:p>
    <w:p w:rsidR="006F4FD0" w:rsidRPr="006F4FD0" w:rsidRDefault="006F4FD0" w:rsidP="006D1BF9">
      <w:pPr>
        <w:pBdr>
          <w:top w:val="nil"/>
          <w:left w:val="nil"/>
          <w:bottom w:val="nil"/>
          <w:right w:val="nil"/>
          <w:between w:val="nil"/>
        </w:pBdr>
        <w:spacing w:after="120"/>
        <w:jc w:val="both"/>
        <w:rPr>
          <w:rFonts w:ascii="Tahoma" w:hAnsi="Tahoma" w:cs="Tahoma"/>
          <w:color w:val="222222"/>
          <w:sz w:val="22"/>
          <w:szCs w:val="22"/>
          <w:shd w:val="clear" w:color="auto" w:fill="FFFFFF"/>
        </w:rPr>
      </w:pPr>
      <w:r w:rsidRPr="006F4FD0">
        <w:rPr>
          <w:rFonts w:ascii="Tahoma" w:hAnsi="Tahoma" w:cs="Tahoma"/>
          <w:color w:val="222222"/>
          <w:sz w:val="22"/>
          <w:szCs w:val="22"/>
          <w:shd w:val="clear" w:color="auto" w:fill="FFFFFF"/>
        </w:rPr>
        <w:t xml:space="preserve">- delibera sulla responsabilità dei componenti degli organi associativi, ai sensi dell’art. 28 del D. </w:t>
      </w:r>
      <w:proofErr w:type="spellStart"/>
      <w:r w:rsidRPr="006F4FD0">
        <w:rPr>
          <w:rFonts w:ascii="Tahoma" w:hAnsi="Tahoma" w:cs="Tahoma"/>
          <w:color w:val="222222"/>
          <w:sz w:val="22"/>
          <w:szCs w:val="22"/>
          <w:shd w:val="clear" w:color="auto" w:fill="FFFFFF"/>
        </w:rPr>
        <w:t>Lgs</w:t>
      </w:r>
      <w:proofErr w:type="spellEnd"/>
      <w:r w:rsidRPr="006F4FD0">
        <w:rPr>
          <w:rFonts w:ascii="Tahoma" w:hAnsi="Tahoma" w:cs="Tahoma"/>
          <w:color w:val="222222"/>
          <w:sz w:val="22"/>
          <w:szCs w:val="22"/>
          <w:shd w:val="clear" w:color="auto" w:fill="FFFFFF"/>
        </w:rPr>
        <w:t>. 117/2017, e promuove azione di responsabilità nei loro confronti;</w:t>
      </w:r>
    </w:p>
    <w:p w:rsidR="006F4FD0" w:rsidRPr="006F4FD0" w:rsidRDefault="006F4FD0" w:rsidP="006D1BF9">
      <w:pPr>
        <w:pBdr>
          <w:top w:val="nil"/>
          <w:left w:val="nil"/>
          <w:bottom w:val="nil"/>
          <w:right w:val="nil"/>
          <w:between w:val="nil"/>
        </w:pBdr>
        <w:spacing w:after="120"/>
        <w:jc w:val="both"/>
        <w:rPr>
          <w:rFonts w:ascii="Tahoma" w:hAnsi="Tahoma" w:cs="Tahoma"/>
          <w:color w:val="222222"/>
          <w:sz w:val="22"/>
          <w:szCs w:val="22"/>
          <w:shd w:val="clear" w:color="auto" w:fill="FFFFFF"/>
        </w:rPr>
      </w:pPr>
      <w:r w:rsidRPr="006F4FD0">
        <w:rPr>
          <w:rFonts w:ascii="Tahoma" w:hAnsi="Tahoma" w:cs="Tahoma"/>
          <w:color w:val="222222"/>
          <w:sz w:val="22"/>
          <w:szCs w:val="22"/>
          <w:shd w:val="clear" w:color="auto" w:fill="FFFFFF"/>
        </w:rPr>
        <w:t>- delibera sull'esclusione degli associati;</w:t>
      </w:r>
    </w:p>
    <w:p w:rsidR="006F4FD0" w:rsidRPr="006F4FD0" w:rsidRDefault="006F4FD0" w:rsidP="006D1BF9">
      <w:pPr>
        <w:pBdr>
          <w:top w:val="nil"/>
          <w:left w:val="nil"/>
          <w:bottom w:val="nil"/>
          <w:right w:val="nil"/>
          <w:between w:val="nil"/>
        </w:pBdr>
        <w:spacing w:after="120"/>
        <w:jc w:val="both"/>
        <w:rPr>
          <w:rFonts w:ascii="Tahoma" w:hAnsi="Tahoma" w:cs="Tahoma"/>
          <w:color w:val="222222"/>
          <w:sz w:val="22"/>
          <w:szCs w:val="22"/>
          <w:shd w:val="clear" w:color="auto" w:fill="FFFFFF"/>
        </w:rPr>
      </w:pPr>
      <w:r w:rsidRPr="006F4FD0">
        <w:rPr>
          <w:rFonts w:ascii="Tahoma" w:hAnsi="Tahoma" w:cs="Tahoma"/>
          <w:color w:val="222222"/>
          <w:sz w:val="22"/>
          <w:szCs w:val="22"/>
          <w:shd w:val="clear" w:color="auto" w:fill="FFFFFF"/>
        </w:rPr>
        <w:t>- delibera, con la maggioranza qualificata, sulle modificazioni dello Statuto (ex Art. 21 c. 2 del C.C.);</w:t>
      </w:r>
    </w:p>
    <w:p w:rsidR="006F4FD0" w:rsidRPr="006F4FD0" w:rsidRDefault="006F4FD0" w:rsidP="006D1BF9">
      <w:pPr>
        <w:pBdr>
          <w:top w:val="nil"/>
          <w:left w:val="nil"/>
          <w:bottom w:val="nil"/>
          <w:right w:val="nil"/>
          <w:between w:val="nil"/>
        </w:pBdr>
        <w:spacing w:after="120"/>
        <w:jc w:val="both"/>
        <w:rPr>
          <w:rFonts w:ascii="Tahoma" w:hAnsi="Tahoma" w:cs="Tahoma"/>
          <w:color w:val="222222"/>
          <w:sz w:val="22"/>
          <w:szCs w:val="22"/>
          <w:shd w:val="clear" w:color="auto" w:fill="FFFFFF"/>
        </w:rPr>
      </w:pPr>
      <w:r w:rsidRPr="006F4FD0">
        <w:rPr>
          <w:rFonts w:ascii="Tahoma" w:hAnsi="Tahoma" w:cs="Tahoma"/>
          <w:color w:val="222222"/>
          <w:sz w:val="22"/>
          <w:szCs w:val="22"/>
          <w:shd w:val="clear" w:color="auto" w:fill="FFFFFF"/>
        </w:rPr>
        <w:t>- approva l’eventuale regolamento dei lavori assembleari;</w:t>
      </w:r>
    </w:p>
    <w:p w:rsidR="006F4FD0" w:rsidRPr="006F4FD0" w:rsidRDefault="006F4FD0" w:rsidP="006D1BF9">
      <w:pPr>
        <w:pBdr>
          <w:top w:val="nil"/>
          <w:left w:val="nil"/>
          <w:bottom w:val="nil"/>
          <w:right w:val="nil"/>
          <w:between w:val="nil"/>
        </w:pBdr>
        <w:spacing w:after="120"/>
        <w:jc w:val="both"/>
        <w:rPr>
          <w:rFonts w:ascii="Tahoma" w:hAnsi="Tahoma" w:cs="Tahoma"/>
          <w:color w:val="222222"/>
          <w:sz w:val="22"/>
          <w:szCs w:val="22"/>
          <w:shd w:val="clear" w:color="auto" w:fill="FFFFFF"/>
        </w:rPr>
      </w:pPr>
      <w:r w:rsidRPr="006F4FD0">
        <w:rPr>
          <w:rFonts w:ascii="Tahoma" w:hAnsi="Tahoma" w:cs="Tahoma"/>
          <w:color w:val="222222"/>
          <w:sz w:val="22"/>
          <w:szCs w:val="22"/>
          <w:shd w:val="clear" w:color="auto" w:fill="FFFFFF"/>
        </w:rPr>
        <w:t>- delibera, con la maggioranza qualificata, lo scioglimento (ex Art. 21 c. 3 del C. C.), la trasformazione, la fusione o la scissione dell’associazione;</w:t>
      </w:r>
    </w:p>
    <w:p w:rsidR="006F4FD0" w:rsidRPr="006F4FD0" w:rsidRDefault="006F4FD0" w:rsidP="006D1BF9">
      <w:pPr>
        <w:pBdr>
          <w:top w:val="nil"/>
          <w:left w:val="nil"/>
          <w:bottom w:val="nil"/>
          <w:right w:val="nil"/>
          <w:between w:val="nil"/>
        </w:pBdr>
        <w:spacing w:after="120"/>
        <w:jc w:val="both"/>
        <w:rPr>
          <w:rFonts w:ascii="Tahoma" w:eastAsia="Tahoma" w:hAnsi="Tahoma" w:cs="Tahoma"/>
          <w:color w:val="000000"/>
          <w:sz w:val="22"/>
          <w:szCs w:val="22"/>
        </w:rPr>
      </w:pPr>
      <w:r w:rsidRPr="006F4FD0">
        <w:rPr>
          <w:rFonts w:ascii="Tahoma" w:hAnsi="Tahoma" w:cs="Tahoma"/>
          <w:color w:val="222222"/>
          <w:sz w:val="22"/>
          <w:szCs w:val="22"/>
          <w:shd w:val="clear" w:color="auto" w:fill="FFFFFF"/>
        </w:rPr>
        <w:t>- delibera sugli altri oggetti attribuiti dalla Legge, dall’Atto costitutivo o dallo Statuto alla sua competenza.</w:t>
      </w:r>
    </w:p>
    <w:p w:rsidR="005B6EF7" w:rsidRDefault="001B10D8" w:rsidP="006D1BF9">
      <w:pPr>
        <w:pBdr>
          <w:top w:val="nil"/>
          <w:left w:val="nil"/>
          <w:bottom w:val="nil"/>
          <w:right w:val="nil"/>
          <w:between w:val="nil"/>
        </w:pBdr>
        <w:spacing w:after="120"/>
        <w:jc w:val="both"/>
        <w:rPr>
          <w:rFonts w:ascii="Tahoma" w:eastAsia="Tahoma" w:hAnsi="Tahoma" w:cs="Tahoma"/>
          <w:color w:val="000000"/>
          <w:sz w:val="22"/>
          <w:szCs w:val="22"/>
        </w:rPr>
      </w:pPr>
      <w:r w:rsidRPr="00E214BE">
        <w:rPr>
          <w:rFonts w:ascii="Tahoma" w:eastAsia="Tahoma" w:hAnsi="Tahoma" w:cs="Tahoma"/>
          <w:color w:val="000000"/>
          <w:sz w:val="22"/>
          <w:szCs w:val="22"/>
        </w:rPr>
        <w:t>L’Assemblea è validamente costituita in prima convocazione con la presenza della metà più uno degli associati presenti, in proprio o per delega, e in seconda convocazione qualunque sia il numero degli associati presenti, in proprio o per</w:t>
      </w:r>
      <w:r>
        <w:rPr>
          <w:rFonts w:ascii="Tahoma" w:eastAsia="Tahoma" w:hAnsi="Tahoma" w:cs="Tahoma"/>
          <w:color w:val="000000"/>
          <w:sz w:val="22"/>
          <w:szCs w:val="22"/>
        </w:rPr>
        <w:t xml:space="preserve"> delega.</w:t>
      </w:r>
    </w:p>
    <w:p w:rsidR="005B6EF7" w:rsidRPr="00E214BE" w:rsidRDefault="001B10D8" w:rsidP="006D1BF9">
      <w:pPr>
        <w:pBdr>
          <w:top w:val="nil"/>
          <w:left w:val="nil"/>
          <w:bottom w:val="nil"/>
          <w:right w:val="nil"/>
          <w:between w:val="nil"/>
        </w:pBdr>
        <w:spacing w:after="120"/>
        <w:jc w:val="both"/>
        <w:rPr>
          <w:rFonts w:ascii="Tahoma" w:eastAsia="Tahoma" w:hAnsi="Tahoma" w:cs="Tahoma"/>
          <w:color w:val="000000"/>
          <w:sz w:val="22"/>
          <w:szCs w:val="22"/>
        </w:rPr>
      </w:pPr>
      <w:r w:rsidRPr="00E214BE">
        <w:rPr>
          <w:rFonts w:ascii="Tahoma" w:eastAsia="Tahoma" w:hAnsi="Tahoma" w:cs="Tahoma"/>
          <w:color w:val="000000"/>
          <w:sz w:val="22"/>
          <w:szCs w:val="22"/>
        </w:rPr>
        <w:t>L’Assemblea delibera a maggioranza di voti. Nelle deliberazioni di approvazione del bilancio e in quelle che riguardano la loro responsabilità, gli amministratori non hanno voto.</w:t>
      </w:r>
    </w:p>
    <w:p w:rsidR="005B6EF7" w:rsidRPr="00E214BE" w:rsidRDefault="001B10D8" w:rsidP="006D1BF9">
      <w:pPr>
        <w:pBdr>
          <w:top w:val="nil"/>
          <w:left w:val="nil"/>
          <w:bottom w:val="nil"/>
          <w:right w:val="nil"/>
          <w:between w:val="nil"/>
        </w:pBdr>
        <w:spacing w:after="120"/>
        <w:jc w:val="both"/>
        <w:rPr>
          <w:rFonts w:ascii="Tahoma" w:eastAsia="Tahoma" w:hAnsi="Tahoma" w:cs="Tahoma"/>
          <w:color w:val="000000"/>
          <w:sz w:val="22"/>
          <w:szCs w:val="22"/>
        </w:rPr>
      </w:pPr>
      <w:bookmarkStart w:id="9" w:name="_lnxbz9" w:colFirst="0" w:colLast="0"/>
      <w:bookmarkEnd w:id="9"/>
      <w:r w:rsidRPr="00E214BE">
        <w:rPr>
          <w:rFonts w:ascii="Tahoma" w:eastAsia="Tahoma" w:hAnsi="Tahoma" w:cs="Tahoma"/>
          <w:color w:val="000000"/>
          <w:sz w:val="22"/>
          <w:szCs w:val="22"/>
        </w:rPr>
        <w:lastRenderedPageBreak/>
        <w:t>Per modificare lo Statuto occorre la presenza di almeno ¾ degli associati e il voto favorevole della maggioranza dei presenti. Per deliberare lo scioglimento dell’associazione e la devoluzione del patrimonio occorre il voto favorevole di almeno ¾ degli associati.</w:t>
      </w:r>
    </w:p>
    <w:p w:rsidR="005B6EF7" w:rsidRPr="00E214BE" w:rsidRDefault="005B6EF7" w:rsidP="00AF7086">
      <w:pPr>
        <w:pBdr>
          <w:top w:val="nil"/>
          <w:left w:val="nil"/>
          <w:bottom w:val="nil"/>
          <w:right w:val="nil"/>
          <w:between w:val="nil"/>
        </w:pBdr>
        <w:rPr>
          <w:rFonts w:ascii="Tahoma" w:eastAsia="Tahoma" w:hAnsi="Tahoma" w:cs="Tahoma"/>
          <w:color w:val="000000"/>
          <w:sz w:val="22"/>
          <w:szCs w:val="22"/>
        </w:rPr>
      </w:pPr>
    </w:p>
    <w:p w:rsidR="005B6EF7" w:rsidRDefault="001B10D8">
      <w:pPr>
        <w:pBdr>
          <w:top w:val="nil"/>
          <w:left w:val="nil"/>
          <w:bottom w:val="nil"/>
          <w:right w:val="nil"/>
          <w:between w:val="nil"/>
        </w:pBdr>
        <w:jc w:val="center"/>
        <w:rPr>
          <w:rFonts w:ascii="Tahoma" w:eastAsia="Tahoma" w:hAnsi="Tahoma" w:cs="Tahoma"/>
          <w:color w:val="000000"/>
          <w:sz w:val="22"/>
          <w:szCs w:val="22"/>
        </w:rPr>
      </w:pPr>
      <w:r>
        <w:rPr>
          <w:rFonts w:ascii="Tahoma" w:eastAsia="Tahoma" w:hAnsi="Tahoma" w:cs="Tahoma"/>
          <w:b/>
          <w:color w:val="000000"/>
          <w:sz w:val="22"/>
          <w:szCs w:val="22"/>
        </w:rPr>
        <w:t>ART. 8</w:t>
      </w:r>
    </w:p>
    <w:p w:rsidR="005B6EF7" w:rsidRPr="00530152" w:rsidRDefault="00E214BE">
      <w:pPr>
        <w:pBdr>
          <w:top w:val="nil"/>
          <w:left w:val="nil"/>
          <w:bottom w:val="nil"/>
          <w:right w:val="nil"/>
          <w:between w:val="nil"/>
        </w:pBdr>
        <w:jc w:val="center"/>
        <w:rPr>
          <w:rFonts w:ascii="Tahoma" w:eastAsia="Tahoma" w:hAnsi="Tahoma" w:cs="Tahoma"/>
          <w:sz w:val="22"/>
          <w:szCs w:val="22"/>
        </w:rPr>
      </w:pPr>
      <w:r w:rsidRPr="00530152">
        <w:rPr>
          <w:rFonts w:ascii="Tahoma" w:eastAsia="Tahoma" w:hAnsi="Tahoma" w:cs="Tahoma"/>
          <w:b/>
          <w:sz w:val="22"/>
          <w:szCs w:val="22"/>
        </w:rPr>
        <w:t xml:space="preserve"> (Consiglio Direttivo)</w:t>
      </w:r>
    </w:p>
    <w:p w:rsidR="005B6EF7" w:rsidRDefault="005B6EF7">
      <w:pPr>
        <w:pBdr>
          <w:top w:val="nil"/>
          <w:left w:val="nil"/>
          <w:bottom w:val="nil"/>
          <w:right w:val="nil"/>
          <w:between w:val="nil"/>
        </w:pBdr>
        <w:jc w:val="center"/>
        <w:rPr>
          <w:rFonts w:ascii="Tahoma" w:eastAsia="Tahoma" w:hAnsi="Tahoma" w:cs="Tahoma"/>
          <w:color w:val="000000"/>
          <w:sz w:val="22"/>
          <w:szCs w:val="22"/>
        </w:rPr>
      </w:pPr>
    </w:p>
    <w:p w:rsidR="00530152" w:rsidRDefault="00530152" w:rsidP="006D1BF9">
      <w:pPr>
        <w:pBdr>
          <w:top w:val="nil"/>
          <w:left w:val="nil"/>
          <w:bottom w:val="nil"/>
          <w:right w:val="nil"/>
          <w:between w:val="nil"/>
        </w:pBdr>
        <w:spacing w:after="120"/>
        <w:jc w:val="both"/>
        <w:rPr>
          <w:rFonts w:ascii="Tahoma" w:eastAsia="Tahoma" w:hAnsi="Tahoma" w:cs="Tahoma"/>
          <w:color w:val="000000"/>
          <w:sz w:val="22"/>
          <w:szCs w:val="22"/>
        </w:rPr>
      </w:pPr>
      <w:r>
        <w:rPr>
          <w:rFonts w:ascii="Tahoma" w:eastAsia="Tahoma" w:hAnsi="Tahoma" w:cs="Tahoma"/>
          <w:color w:val="000000"/>
          <w:sz w:val="22"/>
          <w:szCs w:val="22"/>
        </w:rPr>
        <w:t>Il Consiglio Direttivo è l’Organo di Amministrazione.</w:t>
      </w:r>
    </w:p>
    <w:p w:rsidR="005B6EF7" w:rsidRPr="00216DB1" w:rsidRDefault="00144441" w:rsidP="006D1BF9">
      <w:pPr>
        <w:pBdr>
          <w:top w:val="nil"/>
          <w:left w:val="nil"/>
          <w:bottom w:val="nil"/>
          <w:right w:val="nil"/>
          <w:between w:val="nil"/>
        </w:pBdr>
        <w:spacing w:after="120"/>
        <w:jc w:val="both"/>
        <w:rPr>
          <w:rFonts w:ascii="Tahoma" w:eastAsia="Tahoma" w:hAnsi="Tahoma" w:cs="Tahoma"/>
          <w:color w:val="000000"/>
          <w:sz w:val="22"/>
          <w:szCs w:val="22"/>
        </w:rPr>
      </w:pPr>
      <w:r>
        <w:rPr>
          <w:rFonts w:ascii="Tahoma" w:eastAsia="Tahoma" w:hAnsi="Tahoma" w:cs="Tahoma"/>
          <w:color w:val="000000"/>
          <w:sz w:val="22"/>
          <w:szCs w:val="22"/>
        </w:rPr>
        <w:t>Il Consiglio Direttivo</w:t>
      </w:r>
      <w:r w:rsidRPr="00216DB1">
        <w:rPr>
          <w:rFonts w:ascii="Tahoma" w:eastAsia="Tahoma" w:hAnsi="Tahoma" w:cs="Tahoma"/>
          <w:color w:val="000000"/>
          <w:sz w:val="22"/>
          <w:szCs w:val="22"/>
        </w:rPr>
        <w:t xml:space="preserve"> </w:t>
      </w:r>
      <w:r w:rsidR="001B10D8" w:rsidRPr="00216DB1">
        <w:rPr>
          <w:rFonts w:ascii="Tahoma" w:eastAsia="Tahoma" w:hAnsi="Tahoma" w:cs="Tahoma"/>
          <w:color w:val="000000"/>
          <w:sz w:val="22"/>
          <w:szCs w:val="22"/>
        </w:rPr>
        <w:t xml:space="preserve">opera in attuazione delle volontà e degli indirizzi generali dell’Assemblea alla quale risponde direttamente e dalla quale può essere, per gravi motivi, revocato con motivazione. </w:t>
      </w:r>
    </w:p>
    <w:p w:rsidR="005B6EF7" w:rsidRPr="00216DB1" w:rsidRDefault="001B10D8">
      <w:pPr>
        <w:pBdr>
          <w:top w:val="nil"/>
          <w:left w:val="nil"/>
          <w:bottom w:val="nil"/>
          <w:right w:val="nil"/>
          <w:between w:val="nil"/>
        </w:pBdr>
        <w:jc w:val="both"/>
        <w:rPr>
          <w:rFonts w:ascii="Tahoma" w:eastAsia="Tahoma" w:hAnsi="Tahoma" w:cs="Tahoma"/>
          <w:color w:val="000000"/>
          <w:sz w:val="22"/>
          <w:szCs w:val="22"/>
        </w:rPr>
      </w:pPr>
      <w:r w:rsidRPr="00216DB1">
        <w:rPr>
          <w:rFonts w:ascii="Tahoma" w:eastAsia="Tahoma" w:hAnsi="Tahoma" w:cs="Tahoma"/>
          <w:color w:val="000000"/>
          <w:sz w:val="22"/>
          <w:szCs w:val="22"/>
        </w:rPr>
        <w:t>Rientra nella sfera di competenza del</w:t>
      </w:r>
      <w:r w:rsidR="00144441">
        <w:rPr>
          <w:rFonts w:ascii="Tahoma" w:eastAsia="Tahoma" w:hAnsi="Tahoma" w:cs="Tahoma"/>
          <w:color w:val="000000"/>
          <w:sz w:val="22"/>
          <w:szCs w:val="22"/>
        </w:rPr>
        <w:t xml:space="preserve"> Consiglio Direttivo</w:t>
      </w:r>
      <w:r w:rsidRPr="00216DB1">
        <w:rPr>
          <w:rFonts w:ascii="Tahoma" w:eastAsia="Tahoma" w:hAnsi="Tahoma" w:cs="Tahoma"/>
          <w:color w:val="000000"/>
          <w:sz w:val="22"/>
          <w:szCs w:val="22"/>
        </w:rPr>
        <w:t xml:space="preserve"> tutto quanto non sia per Legge o per Statuto di pertinenza esclusiva dell’Assemblea o di altri organi associativi. </w:t>
      </w:r>
    </w:p>
    <w:p w:rsidR="005B6EF7" w:rsidRPr="00216DB1" w:rsidRDefault="001B10D8">
      <w:pPr>
        <w:pBdr>
          <w:top w:val="nil"/>
          <w:left w:val="nil"/>
          <w:bottom w:val="nil"/>
          <w:right w:val="nil"/>
          <w:between w:val="nil"/>
        </w:pBdr>
        <w:jc w:val="both"/>
        <w:rPr>
          <w:rFonts w:ascii="Tahoma" w:eastAsia="Tahoma" w:hAnsi="Tahoma" w:cs="Tahoma"/>
          <w:color w:val="000000"/>
          <w:sz w:val="22"/>
          <w:szCs w:val="22"/>
        </w:rPr>
      </w:pPr>
      <w:r w:rsidRPr="00216DB1">
        <w:rPr>
          <w:rFonts w:ascii="Tahoma" w:eastAsia="Tahoma" w:hAnsi="Tahoma" w:cs="Tahoma"/>
          <w:color w:val="000000"/>
          <w:sz w:val="22"/>
          <w:szCs w:val="22"/>
        </w:rPr>
        <w:t>In particolare, e tra gli altri, sono compiti di questo organo:</w:t>
      </w:r>
    </w:p>
    <w:p w:rsidR="005B6EF7" w:rsidRPr="00216DB1" w:rsidRDefault="001B10D8">
      <w:pPr>
        <w:pBdr>
          <w:top w:val="nil"/>
          <w:left w:val="nil"/>
          <w:bottom w:val="nil"/>
          <w:right w:val="nil"/>
          <w:between w:val="nil"/>
        </w:pBdr>
        <w:jc w:val="both"/>
        <w:rPr>
          <w:rFonts w:ascii="Tahoma" w:eastAsia="Tahoma" w:hAnsi="Tahoma" w:cs="Tahoma"/>
          <w:color w:val="000000"/>
          <w:sz w:val="22"/>
          <w:szCs w:val="22"/>
        </w:rPr>
      </w:pPr>
      <w:r w:rsidRPr="00216DB1">
        <w:rPr>
          <w:rFonts w:ascii="Tahoma" w:eastAsia="Tahoma" w:hAnsi="Tahoma" w:cs="Tahoma"/>
          <w:color w:val="000000"/>
          <w:sz w:val="22"/>
          <w:szCs w:val="22"/>
        </w:rPr>
        <w:t>- eseguire le deliberazioni dell’Assemblea;</w:t>
      </w:r>
    </w:p>
    <w:p w:rsidR="005B6EF7" w:rsidRPr="00216DB1" w:rsidRDefault="001B10D8">
      <w:pPr>
        <w:pBdr>
          <w:top w:val="nil"/>
          <w:left w:val="nil"/>
          <w:bottom w:val="nil"/>
          <w:right w:val="nil"/>
          <w:between w:val="nil"/>
        </w:pBdr>
        <w:jc w:val="both"/>
        <w:rPr>
          <w:rFonts w:ascii="Tahoma" w:eastAsia="Tahoma" w:hAnsi="Tahoma" w:cs="Tahoma"/>
          <w:color w:val="000000"/>
          <w:sz w:val="22"/>
          <w:szCs w:val="22"/>
        </w:rPr>
      </w:pPr>
      <w:r w:rsidRPr="00216DB1">
        <w:rPr>
          <w:rFonts w:ascii="Tahoma" w:eastAsia="Tahoma" w:hAnsi="Tahoma" w:cs="Tahoma"/>
          <w:color w:val="000000"/>
          <w:sz w:val="22"/>
          <w:szCs w:val="22"/>
        </w:rPr>
        <w:t>- formulare i programmi di attività associativa sulla base delle linee approvate dall’Assemblea;</w:t>
      </w:r>
    </w:p>
    <w:p w:rsidR="005B6EF7" w:rsidRPr="00216DB1" w:rsidRDefault="001B10D8">
      <w:pPr>
        <w:pBdr>
          <w:top w:val="nil"/>
          <w:left w:val="nil"/>
          <w:bottom w:val="nil"/>
          <w:right w:val="nil"/>
          <w:between w:val="nil"/>
        </w:pBdr>
        <w:jc w:val="both"/>
        <w:rPr>
          <w:rFonts w:ascii="Tahoma" w:eastAsia="Tahoma" w:hAnsi="Tahoma" w:cs="Tahoma"/>
          <w:color w:val="000000"/>
          <w:sz w:val="22"/>
          <w:szCs w:val="22"/>
        </w:rPr>
      </w:pPr>
      <w:r w:rsidRPr="00216DB1">
        <w:rPr>
          <w:rFonts w:ascii="Tahoma" w:eastAsia="Tahoma" w:hAnsi="Tahoma" w:cs="Tahoma"/>
          <w:color w:val="000000"/>
          <w:sz w:val="22"/>
          <w:szCs w:val="22"/>
        </w:rPr>
        <w:t>- predisporre il Bilancio di esercizio e l’eventuale Bilancio sociale;</w:t>
      </w:r>
    </w:p>
    <w:p w:rsidR="005B6EF7" w:rsidRPr="00216DB1" w:rsidRDefault="001B10D8">
      <w:pPr>
        <w:pBdr>
          <w:top w:val="nil"/>
          <w:left w:val="nil"/>
          <w:bottom w:val="nil"/>
          <w:right w:val="nil"/>
          <w:between w:val="nil"/>
        </w:pBdr>
        <w:jc w:val="both"/>
        <w:rPr>
          <w:rFonts w:ascii="Tahoma" w:eastAsia="Tahoma" w:hAnsi="Tahoma" w:cs="Tahoma"/>
          <w:color w:val="000000"/>
          <w:sz w:val="22"/>
          <w:szCs w:val="22"/>
        </w:rPr>
      </w:pPr>
      <w:r w:rsidRPr="00216DB1">
        <w:rPr>
          <w:rFonts w:ascii="Tahoma" w:eastAsia="Tahoma" w:hAnsi="Tahoma" w:cs="Tahoma"/>
          <w:color w:val="000000"/>
          <w:sz w:val="22"/>
          <w:szCs w:val="22"/>
        </w:rPr>
        <w:t>- predisporre tutti gli elementi utili all’Assemblea per la previsione e la programmazione economica dell’esercizio;</w:t>
      </w:r>
      <w:r w:rsidRPr="00216DB1">
        <w:rPr>
          <w:rFonts w:ascii="Tahoma" w:eastAsia="Tahoma" w:hAnsi="Tahoma" w:cs="Tahoma"/>
          <w:color w:val="000000"/>
          <w:sz w:val="22"/>
          <w:szCs w:val="22"/>
        </w:rPr>
        <w:br/>
        <w:t>- deliberare l’ammissione degli associati;</w:t>
      </w:r>
    </w:p>
    <w:p w:rsidR="005B6EF7" w:rsidRPr="00216DB1" w:rsidRDefault="001B10D8">
      <w:pPr>
        <w:pBdr>
          <w:top w:val="nil"/>
          <w:left w:val="nil"/>
          <w:bottom w:val="nil"/>
          <w:right w:val="nil"/>
          <w:between w:val="nil"/>
        </w:pBdr>
        <w:jc w:val="both"/>
        <w:rPr>
          <w:rFonts w:ascii="Tahoma" w:eastAsia="Tahoma" w:hAnsi="Tahoma" w:cs="Tahoma"/>
          <w:color w:val="000000"/>
          <w:sz w:val="22"/>
          <w:szCs w:val="22"/>
        </w:rPr>
      </w:pPr>
      <w:r w:rsidRPr="00216DB1">
        <w:rPr>
          <w:rFonts w:ascii="Tahoma" w:eastAsia="Tahoma" w:hAnsi="Tahoma" w:cs="Tahoma"/>
          <w:color w:val="000000"/>
          <w:sz w:val="22"/>
          <w:szCs w:val="22"/>
        </w:rPr>
        <w:t>- deliberare le azioni disciplinari nei confronti degli associati;</w:t>
      </w:r>
    </w:p>
    <w:p w:rsidR="005B6EF7" w:rsidRPr="00216DB1" w:rsidRDefault="001B10D8">
      <w:pPr>
        <w:pBdr>
          <w:top w:val="nil"/>
          <w:left w:val="nil"/>
          <w:bottom w:val="nil"/>
          <w:right w:val="nil"/>
          <w:between w:val="nil"/>
        </w:pBdr>
        <w:jc w:val="both"/>
        <w:rPr>
          <w:rFonts w:ascii="Tahoma" w:eastAsia="Tahoma" w:hAnsi="Tahoma" w:cs="Tahoma"/>
          <w:color w:val="000000"/>
          <w:sz w:val="22"/>
          <w:szCs w:val="22"/>
        </w:rPr>
      </w:pPr>
      <w:r w:rsidRPr="00216DB1">
        <w:rPr>
          <w:rFonts w:ascii="Tahoma" w:eastAsia="Tahoma" w:hAnsi="Tahoma" w:cs="Tahoma"/>
          <w:color w:val="000000"/>
          <w:sz w:val="22"/>
          <w:szCs w:val="22"/>
        </w:rPr>
        <w:t>- stipulare tutti gli atti e contratti inerenti le attività associative;</w:t>
      </w:r>
    </w:p>
    <w:p w:rsidR="005B6EF7" w:rsidRPr="00216DB1" w:rsidRDefault="001B10D8" w:rsidP="006D1BF9">
      <w:pPr>
        <w:pBdr>
          <w:top w:val="nil"/>
          <w:left w:val="nil"/>
          <w:bottom w:val="nil"/>
          <w:right w:val="nil"/>
          <w:between w:val="nil"/>
        </w:pBdr>
        <w:spacing w:after="120"/>
        <w:jc w:val="both"/>
        <w:rPr>
          <w:rFonts w:ascii="Tahoma" w:eastAsia="Tahoma" w:hAnsi="Tahoma" w:cs="Tahoma"/>
          <w:color w:val="000000"/>
          <w:sz w:val="22"/>
          <w:szCs w:val="22"/>
        </w:rPr>
      </w:pPr>
      <w:r w:rsidRPr="00216DB1">
        <w:rPr>
          <w:rFonts w:ascii="Tahoma" w:eastAsia="Tahoma" w:hAnsi="Tahoma" w:cs="Tahoma"/>
          <w:color w:val="000000"/>
          <w:sz w:val="22"/>
          <w:szCs w:val="22"/>
        </w:rPr>
        <w:t>- curare la gestione di tutti i beni mobili e immobili di proprietà dell’associazione o ad essa affidati;</w:t>
      </w:r>
    </w:p>
    <w:p w:rsidR="00BC643B" w:rsidRPr="00216DB1" w:rsidRDefault="00144441" w:rsidP="006D1BF9">
      <w:pPr>
        <w:pBdr>
          <w:top w:val="nil"/>
          <w:left w:val="nil"/>
          <w:bottom w:val="nil"/>
          <w:right w:val="nil"/>
          <w:between w:val="nil"/>
        </w:pBdr>
        <w:spacing w:after="120"/>
        <w:jc w:val="both"/>
        <w:rPr>
          <w:rFonts w:ascii="Tahoma" w:eastAsia="Tahoma" w:hAnsi="Tahoma" w:cs="Tahoma"/>
          <w:color w:val="000000"/>
          <w:sz w:val="22"/>
          <w:szCs w:val="22"/>
        </w:rPr>
      </w:pPr>
      <w:r>
        <w:rPr>
          <w:rFonts w:ascii="Tahoma" w:eastAsia="Tahoma" w:hAnsi="Tahoma" w:cs="Tahoma"/>
          <w:color w:val="000000"/>
          <w:sz w:val="22"/>
          <w:szCs w:val="22"/>
        </w:rPr>
        <w:t xml:space="preserve">Il Consiglio Direttivo </w:t>
      </w:r>
      <w:r w:rsidR="001B10D8" w:rsidRPr="00216DB1">
        <w:rPr>
          <w:rFonts w:ascii="Tahoma" w:eastAsia="Tahoma" w:hAnsi="Tahoma" w:cs="Tahoma"/>
          <w:color w:val="000000"/>
          <w:sz w:val="22"/>
          <w:szCs w:val="22"/>
        </w:rPr>
        <w:t xml:space="preserve">è formato da un numero di componenti, compreso tra 3  e </w:t>
      </w:r>
      <w:r w:rsidR="00216DB1" w:rsidRPr="00216DB1">
        <w:rPr>
          <w:rFonts w:ascii="Tahoma" w:eastAsia="Tahoma" w:hAnsi="Tahoma" w:cs="Tahoma"/>
          <w:color w:val="000000"/>
          <w:sz w:val="22"/>
          <w:szCs w:val="22"/>
        </w:rPr>
        <w:t>5</w:t>
      </w:r>
      <w:r w:rsidR="001B10D8" w:rsidRPr="00216DB1">
        <w:rPr>
          <w:rFonts w:ascii="Tahoma" w:eastAsia="Tahoma" w:hAnsi="Tahoma" w:cs="Tahoma"/>
          <w:color w:val="000000"/>
          <w:sz w:val="22"/>
          <w:szCs w:val="22"/>
        </w:rPr>
        <w:t xml:space="preserve">, nominati dall’Assemblea per la durata di </w:t>
      </w:r>
      <w:r w:rsidR="00216DB1" w:rsidRPr="00216DB1">
        <w:rPr>
          <w:rFonts w:ascii="Tahoma" w:eastAsia="Tahoma" w:hAnsi="Tahoma" w:cs="Tahoma"/>
          <w:color w:val="000000"/>
          <w:sz w:val="22"/>
          <w:szCs w:val="22"/>
        </w:rPr>
        <w:t>4</w:t>
      </w:r>
      <w:r w:rsidR="001B10D8" w:rsidRPr="00216DB1">
        <w:rPr>
          <w:rFonts w:ascii="Tahoma" w:eastAsia="Tahoma" w:hAnsi="Tahoma" w:cs="Tahoma"/>
          <w:color w:val="000000"/>
          <w:sz w:val="22"/>
          <w:szCs w:val="22"/>
        </w:rPr>
        <w:t xml:space="preserve"> anni e </w:t>
      </w:r>
      <w:r w:rsidR="00BC643B" w:rsidRPr="00216DB1">
        <w:rPr>
          <w:rFonts w:ascii="Tahoma" w:eastAsia="Tahoma" w:hAnsi="Tahoma" w:cs="Tahoma"/>
          <w:color w:val="000000"/>
          <w:sz w:val="22"/>
          <w:szCs w:val="22"/>
        </w:rPr>
        <w:t>possono essere rieleggibili.</w:t>
      </w:r>
    </w:p>
    <w:p w:rsidR="005B6EF7" w:rsidRPr="00216DB1" w:rsidRDefault="001B10D8" w:rsidP="006D1BF9">
      <w:pPr>
        <w:pBdr>
          <w:top w:val="nil"/>
          <w:left w:val="nil"/>
          <w:bottom w:val="nil"/>
          <w:right w:val="nil"/>
          <w:between w:val="nil"/>
        </w:pBdr>
        <w:spacing w:after="120"/>
        <w:jc w:val="both"/>
        <w:rPr>
          <w:rFonts w:ascii="Tahoma" w:eastAsia="Tahoma" w:hAnsi="Tahoma" w:cs="Tahoma"/>
          <w:color w:val="000000"/>
          <w:sz w:val="22"/>
          <w:szCs w:val="22"/>
        </w:rPr>
      </w:pPr>
      <w:r w:rsidRPr="00216DB1">
        <w:rPr>
          <w:rFonts w:ascii="Tahoma" w:eastAsia="Tahoma" w:hAnsi="Tahoma" w:cs="Tahoma"/>
          <w:color w:val="000000"/>
          <w:sz w:val="22"/>
          <w:szCs w:val="22"/>
        </w:rPr>
        <w:t xml:space="preserve">Tutti gli amministratori sono scelti tra le persone fisiche associate ovvero indicate dagli enti associati: si applica l'art. 2382 Codice civile riguardo alle cause di ineleggibilità e di decadenza. </w:t>
      </w:r>
    </w:p>
    <w:p w:rsidR="005B6EF7" w:rsidRPr="00216DB1" w:rsidRDefault="00144441">
      <w:pPr>
        <w:pBdr>
          <w:top w:val="nil"/>
          <w:left w:val="nil"/>
          <w:bottom w:val="nil"/>
          <w:right w:val="nil"/>
          <w:between w:val="nil"/>
        </w:pBdr>
        <w:jc w:val="both"/>
        <w:rPr>
          <w:rFonts w:ascii="Tahoma" w:eastAsia="Tahoma" w:hAnsi="Tahoma" w:cs="Tahoma"/>
          <w:color w:val="000000"/>
          <w:sz w:val="22"/>
          <w:szCs w:val="22"/>
        </w:rPr>
      </w:pPr>
      <w:bookmarkStart w:id="10" w:name="_35nkun2" w:colFirst="0" w:colLast="0"/>
      <w:bookmarkEnd w:id="10"/>
      <w:r>
        <w:rPr>
          <w:rFonts w:ascii="Tahoma" w:eastAsia="Tahoma" w:hAnsi="Tahoma" w:cs="Tahoma"/>
          <w:color w:val="000000"/>
          <w:sz w:val="22"/>
          <w:szCs w:val="22"/>
        </w:rPr>
        <w:t xml:space="preserve">Il Consiglio Direttivo </w:t>
      </w:r>
      <w:r w:rsidR="001B10D8" w:rsidRPr="00216DB1">
        <w:rPr>
          <w:rFonts w:ascii="Tahoma" w:eastAsia="Tahoma" w:hAnsi="Tahoma" w:cs="Tahoma"/>
          <w:color w:val="000000"/>
          <w:sz w:val="22"/>
          <w:szCs w:val="22"/>
        </w:rPr>
        <w:t xml:space="preserve">è validamente costituito quando è presente la maggioranza dei componenti. </w:t>
      </w:r>
    </w:p>
    <w:p w:rsidR="005B6EF7" w:rsidRPr="00216DB1" w:rsidRDefault="001B10D8" w:rsidP="006D1BF9">
      <w:pPr>
        <w:pBdr>
          <w:top w:val="nil"/>
          <w:left w:val="nil"/>
          <w:bottom w:val="nil"/>
          <w:right w:val="nil"/>
          <w:between w:val="nil"/>
        </w:pBdr>
        <w:spacing w:after="120"/>
        <w:jc w:val="both"/>
        <w:rPr>
          <w:rFonts w:ascii="Tahoma" w:eastAsia="Tahoma" w:hAnsi="Tahoma" w:cs="Tahoma"/>
          <w:color w:val="000000"/>
          <w:sz w:val="22"/>
          <w:szCs w:val="22"/>
        </w:rPr>
      </w:pPr>
      <w:r w:rsidRPr="00216DB1">
        <w:rPr>
          <w:rFonts w:ascii="Tahoma" w:eastAsia="Tahoma" w:hAnsi="Tahoma" w:cs="Tahoma"/>
          <w:color w:val="000000"/>
          <w:sz w:val="22"/>
          <w:szCs w:val="22"/>
        </w:rPr>
        <w:t>Le deliberazioni del</w:t>
      </w:r>
      <w:r w:rsidR="00144441">
        <w:rPr>
          <w:rFonts w:ascii="Tahoma" w:eastAsia="Tahoma" w:hAnsi="Tahoma" w:cs="Tahoma"/>
          <w:color w:val="000000"/>
          <w:sz w:val="22"/>
          <w:szCs w:val="22"/>
        </w:rPr>
        <w:t xml:space="preserve"> Consiglio Direttivo</w:t>
      </w:r>
      <w:r w:rsidRPr="00216DB1">
        <w:rPr>
          <w:rFonts w:ascii="Tahoma" w:eastAsia="Tahoma" w:hAnsi="Tahoma" w:cs="Tahoma"/>
          <w:color w:val="000000"/>
          <w:sz w:val="22"/>
          <w:szCs w:val="22"/>
        </w:rPr>
        <w:t xml:space="preserve"> sono assunte a maggioranza dei presenti.</w:t>
      </w:r>
    </w:p>
    <w:p w:rsidR="005B6EF7" w:rsidRPr="00216DB1" w:rsidRDefault="001B10D8" w:rsidP="006D1BF9">
      <w:pPr>
        <w:pBdr>
          <w:top w:val="nil"/>
          <w:left w:val="nil"/>
          <w:bottom w:val="nil"/>
          <w:right w:val="nil"/>
          <w:between w:val="nil"/>
        </w:pBdr>
        <w:spacing w:after="120"/>
        <w:jc w:val="both"/>
        <w:rPr>
          <w:rFonts w:ascii="Tahoma" w:eastAsia="Tahoma" w:hAnsi="Tahoma" w:cs="Tahoma"/>
          <w:color w:val="000000"/>
          <w:sz w:val="22"/>
          <w:szCs w:val="22"/>
        </w:rPr>
      </w:pPr>
      <w:r w:rsidRPr="00216DB1">
        <w:rPr>
          <w:rFonts w:ascii="Tahoma" w:eastAsia="Tahoma" w:hAnsi="Tahoma" w:cs="Tahoma"/>
          <w:color w:val="000000"/>
          <w:sz w:val="22"/>
          <w:szCs w:val="22"/>
        </w:rPr>
        <w:t>Gli amministratori, entro 30 giorni dalla notizia della loro nomina, devono chiederne l'iscrizione nel Registro unico nazionale del terzo settore indicando, oltre alle informazioni previste nel co. 6, art. 26 del Codice del terzo settore, a quali di essi è attribuita la rappresentanza dell'associazione e precisando se disgiuntamente o congiuntamente.</w:t>
      </w:r>
    </w:p>
    <w:p w:rsidR="005B6EF7" w:rsidRPr="00216DB1" w:rsidRDefault="001B10D8" w:rsidP="006D1BF9">
      <w:pPr>
        <w:pBdr>
          <w:top w:val="nil"/>
          <w:left w:val="nil"/>
          <w:bottom w:val="nil"/>
          <w:right w:val="nil"/>
          <w:between w:val="nil"/>
        </w:pBdr>
        <w:spacing w:after="120"/>
        <w:jc w:val="both"/>
        <w:rPr>
          <w:rFonts w:ascii="Tahoma" w:eastAsia="Tahoma" w:hAnsi="Tahoma" w:cs="Tahoma"/>
          <w:color w:val="000000"/>
          <w:sz w:val="22"/>
          <w:szCs w:val="22"/>
        </w:rPr>
      </w:pPr>
      <w:r w:rsidRPr="00216DB1">
        <w:rPr>
          <w:rFonts w:ascii="Tahoma" w:eastAsia="Tahoma" w:hAnsi="Tahoma" w:cs="Tahoma"/>
          <w:color w:val="000000"/>
          <w:sz w:val="22"/>
          <w:szCs w:val="22"/>
        </w:rPr>
        <w:t>Il potere di rappresentanza attribuito agli amministratori è generale, pertanto le limitazioni di tale potere non sono opponibili ai terzi se non sono iscritte nel suddetto Registro o se non si prova che i terzi ne erano a conoscenza.</w:t>
      </w:r>
    </w:p>
    <w:p w:rsidR="005B6EF7" w:rsidRDefault="005B6EF7">
      <w:pPr>
        <w:pBdr>
          <w:top w:val="nil"/>
          <w:left w:val="nil"/>
          <w:bottom w:val="nil"/>
          <w:right w:val="nil"/>
          <w:between w:val="nil"/>
        </w:pBdr>
        <w:jc w:val="center"/>
        <w:rPr>
          <w:rFonts w:ascii="Tahoma" w:eastAsia="Tahoma" w:hAnsi="Tahoma" w:cs="Tahoma"/>
          <w:color w:val="000000"/>
          <w:sz w:val="22"/>
          <w:szCs w:val="22"/>
        </w:rPr>
      </w:pPr>
    </w:p>
    <w:p w:rsidR="005B6EF7" w:rsidRDefault="001B10D8">
      <w:pPr>
        <w:pBdr>
          <w:top w:val="nil"/>
          <w:left w:val="nil"/>
          <w:bottom w:val="nil"/>
          <w:right w:val="nil"/>
          <w:between w:val="nil"/>
        </w:pBdr>
        <w:jc w:val="center"/>
        <w:rPr>
          <w:rFonts w:ascii="Tahoma" w:eastAsia="Tahoma" w:hAnsi="Tahoma" w:cs="Tahoma"/>
          <w:color w:val="000000"/>
          <w:sz w:val="22"/>
          <w:szCs w:val="22"/>
        </w:rPr>
      </w:pPr>
      <w:r>
        <w:rPr>
          <w:rFonts w:ascii="Tahoma" w:eastAsia="Tahoma" w:hAnsi="Tahoma" w:cs="Tahoma"/>
          <w:b/>
          <w:color w:val="000000"/>
          <w:sz w:val="22"/>
          <w:szCs w:val="22"/>
        </w:rPr>
        <w:t>ART. 9</w:t>
      </w:r>
    </w:p>
    <w:p w:rsidR="005B6EF7" w:rsidRDefault="001B10D8">
      <w:pPr>
        <w:pBdr>
          <w:top w:val="nil"/>
          <w:left w:val="nil"/>
          <w:bottom w:val="nil"/>
          <w:right w:val="nil"/>
          <w:between w:val="nil"/>
        </w:pBdr>
        <w:jc w:val="center"/>
        <w:rPr>
          <w:rFonts w:ascii="Tahoma" w:eastAsia="Tahoma" w:hAnsi="Tahoma" w:cs="Tahoma"/>
          <w:color w:val="000000"/>
          <w:sz w:val="22"/>
          <w:szCs w:val="22"/>
        </w:rPr>
      </w:pPr>
      <w:r>
        <w:rPr>
          <w:rFonts w:ascii="Tahoma" w:eastAsia="Tahoma" w:hAnsi="Tahoma" w:cs="Tahoma"/>
          <w:b/>
          <w:color w:val="000000"/>
          <w:sz w:val="22"/>
          <w:szCs w:val="22"/>
        </w:rPr>
        <w:t>(Presidente)</w:t>
      </w:r>
    </w:p>
    <w:p w:rsidR="005B6EF7" w:rsidRDefault="005B6EF7">
      <w:pPr>
        <w:pBdr>
          <w:top w:val="nil"/>
          <w:left w:val="nil"/>
          <w:bottom w:val="nil"/>
          <w:right w:val="nil"/>
          <w:between w:val="nil"/>
        </w:pBdr>
        <w:jc w:val="both"/>
        <w:rPr>
          <w:rFonts w:ascii="Tahoma" w:eastAsia="Tahoma" w:hAnsi="Tahoma" w:cs="Tahoma"/>
          <w:color w:val="000000"/>
          <w:sz w:val="22"/>
          <w:szCs w:val="22"/>
        </w:rPr>
      </w:pPr>
    </w:p>
    <w:p w:rsidR="005B6EF7" w:rsidRPr="00BE37FA" w:rsidRDefault="001B10D8" w:rsidP="006D1BF9">
      <w:pPr>
        <w:pBdr>
          <w:top w:val="nil"/>
          <w:left w:val="nil"/>
          <w:bottom w:val="nil"/>
          <w:right w:val="nil"/>
          <w:between w:val="nil"/>
        </w:pBdr>
        <w:spacing w:after="120"/>
        <w:jc w:val="both"/>
        <w:rPr>
          <w:rFonts w:ascii="Tahoma" w:eastAsia="Tahoma" w:hAnsi="Tahoma" w:cs="Tahoma"/>
          <w:color w:val="000000"/>
          <w:sz w:val="22"/>
          <w:szCs w:val="22"/>
        </w:rPr>
      </w:pPr>
      <w:bookmarkStart w:id="11" w:name="_1ksv4uv" w:colFirst="0" w:colLast="0"/>
      <w:bookmarkEnd w:id="11"/>
      <w:r w:rsidRPr="00BE37FA">
        <w:rPr>
          <w:rFonts w:ascii="Tahoma" w:eastAsia="Tahoma" w:hAnsi="Tahoma" w:cs="Tahoma"/>
          <w:color w:val="000000"/>
          <w:sz w:val="22"/>
          <w:szCs w:val="22"/>
        </w:rPr>
        <w:t>Il Presidente rappresenta legalmente l’associazione - nei rapporti interni ed in quelli esterni, nei confronti di terzi ed in giudizio - e compie tutti gli atti che la impegnano verso l’esterno.</w:t>
      </w:r>
    </w:p>
    <w:p w:rsidR="005B6EF7" w:rsidRPr="00BE37FA" w:rsidRDefault="001B10D8" w:rsidP="006D1BF9">
      <w:pPr>
        <w:pBdr>
          <w:top w:val="nil"/>
          <w:left w:val="nil"/>
          <w:bottom w:val="nil"/>
          <w:right w:val="nil"/>
          <w:between w:val="nil"/>
        </w:pBdr>
        <w:spacing w:after="120"/>
        <w:jc w:val="both"/>
        <w:rPr>
          <w:rFonts w:ascii="Tahoma" w:eastAsia="Tahoma" w:hAnsi="Tahoma" w:cs="Tahoma"/>
          <w:color w:val="000000"/>
          <w:sz w:val="22"/>
          <w:szCs w:val="22"/>
        </w:rPr>
      </w:pPr>
      <w:r w:rsidRPr="00BE37FA">
        <w:rPr>
          <w:rFonts w:ascii="Tahoma" w:eastAsia="Tahoma" w:hAnsi="Tahoma" w:cs="Tahoma"/>
          <w:color w:val="000000"/>
          <w:sz w:val="22"/>
          <w:szCs w:val="22"/>
        </w:rPr>
        <w:t>Il Presidente è eletto dall’Assemblea</w:t>
      </w:r>
      <w:r w:rsidR="008A35EA" w:rsidRPr="00BE37FA">
        <w:rPr>
          <w:rFonts w:ascii="Tahoma" w:eastAsia="Tahoma" w:hAnsi="Tahoma" w:cs="Tahoma"/>
          <w:color w:val="000000"/>
          <w:sz w:val="22"/>
          <w:szCs w:val="22"/>
        </w:rPr>
        <w:t xml:space="preserve"> </w:t>
      </w:r>
      <w:r w:rsidRPr="00BE37FA">
        <w:rPr>
          <w:rFonts w:ascii="Tahoma" w:eastAsia="Tahoma" w:hAnsi="Tahoma" w:cs="Tahoma"/>
          <w:color w:val="000000"/>
          <w:sz w:val="22"/>
          <w:szCs w:val="22"/>
        </w:rPr>
        <w:t>tra i propri componenti a maggioranza dei presenti.</w:t>
      </w:r>
    </w:p>
    <w:p w:rsidR="005B6EF7" w:rsidRPr="00BE37FA" w:rsidRDefault="001B10D8" w:rsidP="006D1BF9">
      <w:pPr>
        <w:pBdr>
          <w:top w:val="nil"/>
          <w:left w:val="nil"/>
          <w:bottom w:val="nil"/>
          <w:right w:val="nil"/>
          <w:between w:val="nil"/>
        </w:pBdr>
        <w:spacing w:after="120"/>
        <w:jc w:val="both"/>
        <w:rPr>
          <w:rFonts w:ascii="Tahoma" w:eastAsia="Tahoma" w:hAnsi="Tahoma" w:cs="Tahoma"/>
          <w:color w:val="000000"/>
          <w:sz w:val="22"/>
          <w:szCs w:val="22"/>
        </w:rPr>
      </w:pPr>
      <w:r w:rsidRPr="00BE37FA">
        <w:rPr>
          <w:rFonts w:ascii="Tahoma" w:eastAsia="Tahoma" w:hAnsi="Tahoma" w:cs="Tahoma"/>
          <w:color w:val="000000"/>
          <w:sz w:val="22"/>
          <w:szCs w:val="22"/>
        </w:rPr>
        <w:t xml:space="preserve">Il Presidente dura in carica quanto </w:t>
      </w:r>
      <w:r w:rsidR="00144441">
        <w:rPr>
          <w:rFonts w:ascii="Tahoma" w:eastAsia="Tahoma" w:hAnsi="Tahoma" w:cs="Tahoma"/>
          <w:color w:val="000000"/>
          <w:sz w:val="22"/>
          <w:szCs w:val="22"/>
        </w:rPr>
        <w:t>il Consiglio Direttivo</w:t>
      </w:r>
      <w:r w:rsidRPr="00BE37FA">
        <w:rPr>
          <w:rFonts w:ascii="Tahoma" w:eastAsia="Tahoma" w:hAnsi="Tahoma" w:cs="Tahoma"/>
          <w:color w:val="000000"/>
          <w:sz w:val="22"/>
          <w:szCs w:val="22"/>
        </w:rPr>
        <w:t xml:space="preserve"> e cessa per scadenza del mandato, per dimissioni volontarie o per eventuale revoca, per gravi motivi, decisa dall’Assemblea, con la maggioranza dei presenti.</w:t>
      </w:r>
    </w:p>
    <w:p w:rsidR="009015FA" w:rsidRDefault="001B10D8" w:rsidP="006D1BF9">
      <w:pPr>
        <w:pBdr>
          <w:top w:val="nil"/>
          <w:left w:val="nil"/>
          <w:bottom w:val="nil"/>
          <w:right w:val="nil"/>
          <w:between w:val="nil"/>
        </w:pBdr>
        <w:spacing w:after="120"/>
        <w:jc w:val="both"/>
        <w:rPr>
          <w:rFonts w:ascii="Tahoma" w:eastAsia="Tahoma" w:hAnsi="Tahoma" w:cs="Tahoma"/>
          <w:color w:val="000000"/>
          <w:sz w:val="22"/>
          <w:szCs w:val="22"/>
        </w:rPr>
      </w:pPr>
      <w:r w:rsidRPr="00BE37FA">
        <w:rPr>
          <w:rFonts w:ascii="Tahoma" w:eastAsia="Tahoma" w:hAnsi="Tahoma" w:cs="Tahoma"/>
          <w:color w:val="000000"/>
          <w:sz w:val="22"/>
          <w:szCs w:val="22"/>
        </w:rPr>
        <w:t>Almeno un mese prima della scadenza del mandato del</w:t>
      </w:r>
      <w:r w:rsidR="00144441">
        <w:rPr>
          <w:rFonts w:ascii="Tahoma" w:eastAsia="Tahoma" w:hAnsi="Tahoma" w:cs="Tahoma"/>
          <w:color w:val="000000"/>
          <w:sz w:val="22"/>
          <w:szCs w:val="22"/>
        </w:rPr>
        <w:t xml:space="preserve"> Consiglio Direttivo </w:t>
      </w:r>
      <w:r w:rsidRPr="00BE37FA">
        <w:rPr>
          <w:rFonts w:ascii="Tahoma" w:eastAsia="Tahoma" w:hAnsi="Tahoma" w:cs="Tahoma"/>
          <w:color w:val="000000"/>
          <w:sz w:val="22"/>
          <w:szCs w:val="22"/>
        </w:rPr>
        <w:t xml:space="preserve">, il Presidente convoca l’Assemblea per la nomina del nuovo Presidente. </w:t>
      </w:r>
    </w:p>
    <w:p w:rsidR="005B6EF7" w:rsidRPr="00BE37FA" w:rsidRDefault="001B10D8" w:rsidP="006D1BF9">
      <w:pPr>
        <w:pBdr>
          <w:top w:val="nil"/>
          <w:left w:val="nil"/>
          <w:bottom w:val="nil"/>
          <w:right w:val="nil"/>
          <w:between w:val="nil"/>
        </w:pBdr>
        <w:spacing w:after="120"/>
        <w:jc w:val="both"/>
        <w:rPr>
          <w:rFonts w:ascii="Tahoma" w:eastAsia="Tahoma" w:hAnsi="Tahoma" w:cs="Tahoma"/>
          <w:color w:val="000000"/>
          <w:sz w:val="22"/>
          <w:szCs w:val="22"/>
        </w:rPr>
      </w:pPr>
      <w:r w:rsidRPr="00BE37FA">
        <w:rPr>
          <w:rFonts w:ascii="Tahoma" w:eastAsia="Tahoma" w:hAnsi="Tahoma" w:cs="Tahoma"/>
          <w:color w:val="000000"/>
          <w:sz w:val="22"/>
          <w:szCs w:val="22"/>
        </w:rPr>
        <w:lastRenderedPageBreak/>
        <w:t xml:space="preserve">Il Presidente convoca e presiede l’Assemblea e </w:t>
      </w:r>
      <w:r w:rsidR="00C943A3">
        <w:rPr>
          <w:rFonts w:ascii="Tahoma" w:eastAsia="Tahoma" w:hAnsi="Tahoma" w:cs="Tahoma"/>
          <w:color w:val="000000"/>
          <w:sz w:val="22"/>
          <w:szCs w:val="22"/>
        </w:rPr>
        <w:t>il Consiglio Direttivo</w:t>
      </w:r>
      <w:r w:rsidRPr="00BE37FA">
        <w:rPr>
          <w:rFonts w:ascii="Tahoma" w:eastAsia="Tahoma" w:hAnsi="Tahoma" w:cs="Tahoma"/>
          <w:color w:val="000000"/>
          <w:sz w:val="22"/>
          <w:szCs w:val="22"/>
        </w:rPr>
        <w:t>, svolge l’ordinaria amministrazione sulla base delle direttive di tali organi, riferendo a quest’ultimo in merito all’attività compiuta.</w:t>
      </w:r>
    </w:p>
    <w:p w:rsidR="005B6EF7" w:rsidRPr="00BE37FA" w:rsidRDefault="001B10D8" w:rsidP="006D1BF9">
      <w:pPr>
        <w:pBdr>
          <w:top w:val="nil"/>
          <w:left w:val="nil"/>
          <w:bottom w:val="nil"/>
          <w:right w:val="nil"/>
          <w:between w:val="nil"/>
        </w:pBdr>
        <w:spacing w:after="120"/>
        <w:jc w:val="both"/>
        <w:rPr>
          <w:rFonts w:ascii="Tahoma" w:eastAsia="Tahoma" w:hAnsi="Tahoma" w:cs="Tahoma"/>
          <w:color w:val="92D050"/>
          <w:sz w:val="22"/>
          <w:szCs w:val="22"/>
        </w:rPr>
      </w:pPr>
      <w:r w:rsidRPr="00BE37FA">
        <w:rPr>
          <w:rFonts w:ascii="Tahoma" w:eastAsia="Tahoma" w:hAnsi="Tahoma" w:cs="Tahoma"/>
          <w:color w:val="000000"/>
          <w:sz w:val="22"/>
          <w:szCs w:val="22"/>
        </w:rPr>
        <w:t>Il Vice Presidente sostituisce il Presidente in ogni sua attribuzione ogniqualvolta questi sia impossibilitato nell’esercizio delle sue funzioni.</w:t>
      </w:r>
    </w:p>
    <w:p w:rsidR="00C11A60" w:rsidRDefault="00C11A60">
      <w:pPr>
        <w:pBdr>
          <w:top w:val="nil"/>
          <w:left w:val="nil"/>
          <w:bottom w:val="nil"/>
          <w:right w:val="nil"/>
          <w:between w:val="nil"/>
        </w:pBdr>
        <w:jc w:val="both"/>
        <w:rPr>
          <w:rFonts w:ascii="Tahoma" w:eastAsia="Tahoma" w:hAnsi="Tahoma" w:cs="Tahoma"/>
          <w:color w:val="000000"/>
          <w:sz w:val="22"/>
          <w:szCs w:val="22"/>
        </w:rPr>
      </w:pPr>
    </w:p>
    <w:p w:rsidR="00D81514" w:rsidRPr="00C7208A" w:rsidRDefault="00D81514" w:rsidP="00D81514">
      <w:pPr>
        <w:keepNext/>
        <w:keepLines/>
        <w:jc w:val="center"/>
        <w:outlineLvl w:val="0"/>
        <w:rPr>
          <w:rFonts w:ascii="Tahoma" w:eastAsia="Times New Roman" w:hAnsi="Tahoma" w:cs="Tahoma"/>
          <w:b/>
          <w:sz w:val="22"/>
          <w:szCs w:val="22"/>
          <w:lang w:eastAsia="en-US"/>
        </w:rPr>
      </w:pPr>
      <w:bookmarkStart w:id="12" w:name="_Toc535319471"/>
      <w:r w:rsidRPr="00C7208A">
        <w:rPr>
          <w:rFonts w:ascii="Tahoma" w:eastAsia="Times New Roman" w:hAnsi="Tahoma" w:cs="Tahoma"/>
          <w:b/>
          <w:sz w:val="22"/>
          <w:szCs w:val="22"/>
          <w:lang w:eastAsia="en-US"/>
        </w:rPr>
        <w:t xml:space="preserve">ART.10  </w:t>
      </w:r>
    </w:p>
    <w:bookmarkEnd w:id="12"/>
    <w:p w:rsidR="005B6EF7" w:rsidRDefault="00C7208A">
      <w:pPr>
        <w:pBdr>
          <w:top w:val="nil"/>
          <w:left w:val="nil"/>
          <w:bottom w:val="nil"/>
          <w:right w:val="nil"/>
          <w:between w:val="nil"/>
        </w:pBdr>
        <w:jc w:val="center"/>
        <w:rPr>
          <w:rFonts w:ascii="Tahoma" w:eastAsia="Tahoma" w:hAnsi="Tahoma" w:cs="Tahoma"/>
          <w:color w:val="000000"/>
          <w:sz w:val="22"/>
          <w:szCs w:val="22"/>
        </w:rPr>
      </w:pPr>
      <w:r>
        <w:rPr>
          <w:rFonts w:ascii="Tahoma" w:eastAsia="Tahoma" w:hAnsi="Tahoma" w:cs="Tahoma"/>
          <w:b/>
          <w:color w:val="000000"/>
          <w:sz w:val="22"/>
          <w:szCs w:val="22"/>
        </w:rPr>
        <w:t xml:space="preserve"> </w:t>
      </w:r>
      <w:r w:rsidR="001B10D8">
        <w:rPr>
          <w:rFonts w:ascii="Tahoma" w:eastAsia="Tahoma" w:hAnsi="Tahoma" w:cs="Tahoma"/>
          <w:b/>
          <w:color w:val="000000"/>
          <w:sz w:val="22"/>
          <w:szCs w:val="22"/>
        </w:rPr>
        <w:t>(Patrimonio)</w:t>
      </w:r>
    </w:p>
    <w:p w:rsidR="005B6EF7" w:rsidRDefault="005B6EF7">
      <w:pPr>
        <w:pBdr>
          <w:top w:val="nil"/>
          <w:left w:val="nil"/>
          <w:bottom w:val="nil"/>
          <w:right w:val="nil"/>
          <w:between w:val="nil"/>
        </w:pBdr>
        <w:jc w:val="center"/>
        <w:rPr>
          <w:rFonts w:ascii="Tahoma" w:eastAsia="Tahoma" w:hAnsi="Tahoma" w:cs="Tahoma"/>
          <w:color w:val="000000"/>
          <w:sz w:val="22"/>
          <w:szCs w:val="22"/>
        </w:rPr>
      </w:pPr>
      <w:bookmarkStart w:id="13" w:name="_2jxsxqh" w:colFirst="0" w:colLast="0"/>
      <w:bookmarkEnd w:id="13"/>
    </w:p>
    <w:p w:rsidR="005B6EF7" w:rsidRPr="00BE37FA" w:rsidRDefault="001B10D8">
      <w:pPr>
        <w:pBdr>
          <w:top w:val="nil"/>
          <w:left w:val="nil"/>
          <w:bottom w:val="nil"/>
          <w:right w:val="nil"/>
          <w:between w:val="nil"/>
        </w:pBdr>
        <w:spacing w:after="120"/>
        <w:jc w:val="both"/>
        <w:rPr>
          <w:rFonts w:ascii="Tahoma" w:eastAsia="Tahoma" w:hAnsi="Tahoma" w:cs="Tahoma"/>
          <w:color w:val="000000"/>
          <w:sz w:val="22"/>
          <w:szCs w:val="22"/>
        </w:rPr>
      </w:pPr>
      <w:r>
        <w:rPr>
          <w:rFonts w:ascii="Tahoma" w:eastAsia="Tahoma" w:hAnsi="Tahoma" w:cs="Tahoma"/>
          <w:color w:val="000000"/>
          <w:sz w:val="22"/>
          <w:szCs w:val="22"/>
        </w:rPr>
        <w:t xml:space="preserve">Il </w:t>
      </w:r>
      <w:r w:rsidRPr="00BE37FA">
        <w:rPr>
          <w:rFonts w:ascii="Tahoma" w:eastAsia="Tahoma" w:hAnsi="Tahoma" w:cs="Tahoma"/>
          <w:color w:val="000000"/>
          <w:sz w:val="22"/>
          <w:szCs w:val="22"/>
        </w:rPr>
        <w:t>patrimonio dell’associazione – comprensivo di eventuali ricavi, rendite, proventi ed altre entrate comunque denominate – è utilizzato per lo svolgimento delle attività statutarie ai fini dell’esclusivo perseguimento delle finalità civiche, solidaristiche e di utilità sociale.</w:t>
      </w:r>
    </w:p>
    <w:p w:rsidR="005B6EF7" w:rsidRDefault="005B6EF7">
      <w:pPr>
        <w:pBdr>
          <w:top w:val="nil"/>
          <w:left w:val="nil"/>
          <w:bottom w:val="nil"/>
          <w:right w:val="nil"/>
          <w:between w:val="nil"/>
        </w:pBdr>
        <w:jc w:val="center"/>
        <w:rPr>
          <w:rFonts w:ascii="Tahoma" w:eastAsia="Tahoma" w:hAnsi="Tahoma" w:cs="Tahoma"/>
          <w:color w:val="000000"/>
          <w:sz w:val="22"/>
          <w:szCs w:val="22"/>
        </w:rPr>
      </w:pPr>
    </w:p>
    <w:p w:rsidR="005B6EF7" w:rsidRDefault="001B10D8">
      <w:pPr>
        <w:pBdr>
          <w:top w:val="nil"/>
          <w:left w:val="nil"/>
          <w:bottom w:val="nil"/>
          <w:right w:val="nil"/>
          <w:between w:val="nil"/>
        </w:pBdr>
        <w:jc w:val="center"/>
        <w:rPr>
          <w:rFonts w:ascii="Tahoma" w:eastAsia="Tahoma" w:hAnsi="Tahoma" w:cs="Tahoma"/>
          <w:color w:val="000000"/>
          <w:sz w:val="22"/>
          <w:szCs w:val="22"/>
        </w:rPr>
      </w:pPr>
      <w:r>
        <w:rPr>
          <w:rFonts w:ascii="Tahoma" w:eastAsia="Tahoma" w:hAnsi="Tahoma" w:cs="Tahoma"/>
          <w:b/>
          <w:color w:val="000000"/>
          <w:sz w:val="22"/>
          <w:szCs w:val="22"/>
        </w:rPr>
        <w:t>ART. 1</w:t>
      </w:r>
      <w:r w:rsidR="00C7208A">
        <w:rPr>
          <w:rFonts w:ascii="Tahoma" w:eastAsia="Tahoma" w:hAnsi="Tahoma" w:cs="Tahoma"/>
          <w:b/>
          <w:color w:val="000000"/>
          <w:sz w:val="22"/>
          <w:szCs w:val="22"/>
        </w:rPr>
        <w:t>1</w:t>
      </w:r>
    </w:p>
    <w:p w:rsidR="005B6EF7" w:rsidRPr="008B54D6" w:rsidRDefault="001B10D8">
      <w:pPr>
        <w:pBdr>
          <w:top w:val="nil"/>
          <w:left w:val="nil"/>
          <w:bottom w:val="nil"/>
          <w:right w:val="nil"/>
          <w:between w:val="nil"/>
        </w:pBdr>
        <w:jc w:val="center"/>
        <w:rPr>
          <w:rFonts w:ascii="Tahoma" w:eastAsia="Tahoma" w:hAnsi="Tahoma" w:cs="Tahoma"/>
          <w:sz w:val="22"/>
          <w:szCs w:val="22"/>
        </w:rPr>
      </w:pPr>
      <w:r w:rsidRPr="008B54D6">
        <w:rPr>
          <w:rFonts w:ascii="Tahoma" w:eastAsia="Tahoma" w:hAnsi="Tahoma" w:cs="Tahoma"/>
          <w:b/>
          <w:sz w:val="22"/>
          <w:szCs w:val="22"/>
        </w:rPr>
        <w:t>(Divieto di distribuzione degli utili)</w:t>
      </w:r>
    </w:p>
    <w:p w:rsidR="005B6EF7" w:rsidRDefault="005B6EF7">
      <w:pPr>
        <w:pBdr>
          <w:top w:val="nil"/>
          <w:left w:val="nil"/>
          <w:bottom w:val="nil"/>
          <w:right w:val="nil"/>
          <w:between w:val="nil"/>
        </w:pBdr>
        <w:jc w:val="both"/>
        <w:rPr>
          <w:rFonts w:ascii="Tahoma" w:eastAsia="Tahoma" w:hAnsi="Tahoma" w:cs="Tahoma"/>
          <w:color w:val="000000"/>
          <w:sz w:val="22"/>
          <w:szCs w:val="22"/>
        </w:rPr>
      </w:pPr>
    </w:p>
    <w:p w:rsidR="005B6EF7" w:rsidRPr="004E3740" w:rsidRDefault="001B10D8" w:rsidP="006D1BF9">
      <w:pPr>
        <w:pBdr>
          <w:top w:val="nil"/>
          <w:left w:val="nil"/>
          <w:bottom w:val="nil"/>
          <w:right w:val="nil"/>
          <w:between w:val="nil"/>
        </w:pBdr>
        <w:spacing w:after="120"/>
        <w:jc w:val="both"/>
        <w:rPr>
          <w:rFonts w:ascii="Tahoma" w:eastAsia="Tahoma" w:hAnsi="Tahoma" w:cs="Tahoma"/>
          <w:color w:val="000000"/>
          <w:sz w:val="22"/>
          <w:szCs w:val="22"/>
        </w:rPr>
      </w:pPr>
      <w:r w:rsidRPr="004E3740">
        <w:rPr>
          <w:rFonts w:ascii="Tahoma" w:eastAsia="Tahoma" w:hAnsi="Tahoma" w:cs="Tahoma"/>
          <w:color w:val="000000"/>
          <w:sz w:val="22"/>
          <w:szCs w:val="22"/>
        </w:rPr>
        <w:t>L’associazione ha il divieto di distribuire, anche in modo indiretto, utili ed avanzi di gestione, fondi e riserve comunque denominate, ai propri associati, lavoratori e collaboratori, amministratori ed altri componenti degli organi associativi, anche nel caso di recesso o di ogni altra ipotesi di scioglimento individuale del rapporto associativo.</w:t>
      </w:r>
    </w:p>
    <w:p w:rsidR="005B6EF7" w:rsidRDefault="005B6EF7" w:rsidP="00C11A60">
      <w:pPr>
        <w:pBdr>
          <w:top w:val="nil"/>
          <w:left w:val="nil"/>
          <w:bottom w:val="nil"/>
          <w:right w:val="nil"/>
          <w:between w:val="nil"/>
        </w:pBdr>
        <w:rPr>
          <w:rFonts w:ascii="Tahoma" w:eastAsia="Tahoma" w:hAnsi="Tahoma" w:cs="Tahoma"/>
          <w:color w:val="000000"/>
          <w:sz w:val="22"/>
          <w:szCs w:val="22"/>
        </w:rPr>
      </w:pPr>
    </w:p>
    <w:p w:rsidR="005B6EF7" w:rsidRDefault="001B10D8">
      <w:pPr>
        <w:pBdr>
          <w:top w:val="nil"/>
          <w:left w:val="nil"/>
          <w:bottom w:val="nil"/>
          <w:right w:val="nil"/>
          <w:between w:val="nil"/>
        </w:pBdr>
        <w:jc w:val="center"/>
        <w:rPr>
          <w:rFonts w:ascii="Tahoma" w:eastAsia="Tahoma" w:hAnsi="Tahoma" w:cs="Tahoma"/>
          <w:color w:val="000000"/>
          <w:sz w:val="22"/>
          <w:szCs w:val="22"/>
        </w:rPr>
      </w:pPr>
      <w:r>
        <w:rPr>
          <w:rFonts w:ascii="Tahoma" w:eastAsia="Tahoma" w:hAnsi="Tahoma" w:cs="Tahoma"/>
          <w:b/>
          <w:color w:val="000000"/>
          <w:sz w:val="22"/>
          <w:szCs w:val="22"/>
        </w:rPr>
        <w:t>ART. 1</w:t>
      </w:r>
      <w:r w:rsidR="00C7208A">
        <w:rPr>
          <w:rFonts w:ascii="Tahoma" w:eastAsia="Tahoma" w:hAnsi="Tahoma" w:cs="Tahoma"/>
          <w:b/>
          <w:color w:val="000000"/>
          <w:sz w:val="22"/>
          <w:szCs w:val="22"/>
        </w:rPr>
        <w:t>2</w:t>
      </w:r>
    </w:p>
    <w:p w:rsidR="005B6EF7" w:rsidRDefault="001B10D8">
      <w:pPr>
        <w:pBdr>
          <w:top w:val="nil"/>
          <w:left w:val="nil"/>
          <w:bottom w:val="nil"/>
          <w:right w:val="nil"/>
          <w:between w:val="nil"/>
        </w:pBdr>
        <w:jc w:val="center"/>
        <w:rPr>
          <w:rFonts w:ascii="Tahoma" w:eastAsia="Tahoma" w:hAnsi="Tahoma" w:cs="Tahoma"/>
          <w:color w:val="000000"/>
          <w:sz w:val="22"/>
          <w:szCs w:val="22"/>
        </w:rPr>
      </w:pPr>
      <w:r>
        <w:rPr>
          <w:rFonts w:ascii="Tahoma" w:eastAsia="Tahoma" w:hAnsi="Tahoma" w:cs="Tahoma"/>
          <w:b/>
          <w:color w:val="000000"/>
          <w:sz w:val="22"/>
          <w:szCs w:val="22"/>
        </w:rPr>
        <w:t>(Risorse economiche)</w:t>
      </w:r>
    </w:p>
    <w:p w:rsidR="005B6EF7" w:rsidRDefault="005B6EF7">
      <w:pPr>
        <w:pBdr>
          <w:top w:val="nil"/>
          <w:left w:val="nil"/>
          <w:bottom w:val="nil"/>
          <w:right w:val="nil"/>
          <w:between w:val="nil"/>
        </w:pBdr>
        <w:jc w:val="both"/>
        <w:rPr>
          <w:rFonts w:ascii="Tahoma" w:eastAsia="Tahoma" w:hAnsi="Tahoma" w:cs="Tahoma"/>
          <w:color w:val="000000"/>
          <w:sz w:val="22"/>
          <w:szCs w:val="22"/>
        </w:rPr>
      </w:pPr>
    </w:p>
    <w:p w:rsidR="005B6EF7" w:rsidRPr="004E3740" w:rsidRDefault="001B10D8">
      <w:pPr>
        <w:pBdr>
          <w:top w:val="nil"/>
          <w:left w:val="nil"/>
          <w:bottom w:val="nil"/>
          <w:right w:val="nil"/>
          <w:between w:val="nil"/>
        </w:pBdr>
        <w:spacing w:after="120"/>
        <w:jc w:val="both"/>
        <w:rPr>
          <w:rFonts w:ascii="Tahoma" w:eastAsia="Tahoma" w:hAnsi="Tahoma" w:cs="Tahoma"/>
          <w:color w:val="000000"/>
          <w:sz w:val="22"/>
          <w:szCs w:val="22"/>
        </w:rPr>
      </w:pPr>
      <w:bookmarkStart w:id="14" w:name="_z337ya" w:colFirst="0" w:colLast="0"/>
      <w:bookmarkEnd w:id="14"/>
      <w:r w:rsidRPr="004E3740">
        <w:rPr>
          <w:rFonts w:ascii="Tahoma" w:eastAsia="Tahoma" w:hAnsi="Tahoma" w:cs="Tahoma"/>
          <w:color w:val="000000"/>
          <w:sz w:val="22"/>
          <w:szCs w:val="22"/>
        </w:rPr>
        <w:t>L’associazione può trarre le risorse economiche, necessarie al suo funzionamento e allo svolgimento della propria attività, da fonti diverse, quali: quote associative, contributi pubblici e privati, donazioni e lasciti testamentari, rendite patrimoniali, proventi da attività di raccolta fondi nonché dalle attività diverse da quelle di interesse generale, di cui all’art. 6 del Codice del Terzo settore.</w:t>
      </w:r>
    </w:p>
    <w:p w:rsidR="005B6EF7" w:rsidRPr="004E3740" w:rsidRDefault="001B10D8">
      <w:pPr>
        <w:pBdr>
          <w:top w:val="nil"/>
          <w:left w:val="nil"/>
          <w:bottom w:val="nil"/>
          <w:right w:val="nil"/>
          <w:between w:val="nil"/>
        </w:pBdr>
        <w:spacing w:after="120"/>
        <w:jc w:val="both"/>
        <w:rPr>
          <w:rFonts w:ascii="Tahoma" w:eastAsia="Tahoma" w:hAnsi="Tahoma" w:cs="Tahoma"/>
          <w:color w:val="000000"/>
          <w:sz w:val="22"/>
          <w:szCs w:val="22"/>
        </w:rPr>
      </w:pPr>
      <w:r w:rsidRPr="004E3740">
        <w:rPr>
          <w:rFonts w:ascii="Tahoma" w:eastAsia="Tahoma" w:hAnsi="Tahoma" w:cs="Tahoma"/>
          <w:color w:val="000000"/>
          <w:sz w:val="22"/>
          <w:szCs w:val="22"/>
        </w:rPr>
        <w:t>Per le attività di interesse generale prestate, l’associazione può ricevere soltanto il rimborso delle spese effettivamente sostenute e documentate.</w:t>
      </w:r>
    </w:p>
    <w:p w:rsidR="00C11A60" w:rsidRDefault="00C11A60" w:rsidP="00AA71E2">
      <w:pPr>
        <w:pBdr>
          <w:top w:val="nil"/>
          <w:left w:val="nil"/>
          <w:bottom w:val="nil"/>
          <w:right w:val="nil"/>
          <w:between w:val="nil"/>
        </w:pBdr>
        <w:rPr>
          <w:rFonts w:ascii="Tahoma" w:eastAsia="Tahoma" w:hAnsi="Tahoma" w:cs="Tahoma"/>
          <w:color w:val="000000"/>
          <w:sz w:val="22"/>
          <w:szCs w:val="22"/>
        </w:rPr>
      </w:pPr>
    </w:p>
    <w:p w:rsidR="005B6EF7" w:rsidRDefault="001B10D8">
      <w:pPr>
        <w:pBdr>
          <w:top w:val="nil"/>
          <w:left w:val="nil"/>
          <w:bottom w:val="nil"/>
          <w:right w:val="nil"/>
          <w:between w:val="nil"/>
        </w:pBdr>
        <w:jc w:val="center"/>
        <w:rPr>
          <w:rFonts w:ascii="Tahoma" w:eastAsia="Tahoma" w:hAnsi="Tahoma" w:cs="Tahoma"/>
          <w:color w:val="000000"/>
          <w:sz w:val="22"/>
          <w:szCs w:val="22"/>
        </w:rPr>
      </w:pPr>
      <w:r>
        <w:rPr>
          <w:rFonts w:ascii="Tahoma" w:eastAsia="Tahoma" w:hAnsi="Tahoma" w:cs="Tahoma"/>
          <w:b/>
          <w:color w:val="000000"/>
          <w:sz w:val="22"/>
          <w:szCs w:val="22"/>
        </w:rPr>
        <w:t>ART. 1</w:t>
      </w:r>
      <w:r w:rsidR="00C7208A">
        <w:rPr>
          <w:rFonts w:ascii="Tahoma" w:eastAsia="Tahoma" w:hAnsi="Tahoma" w:cs="Tahoma"/>
          <w:b/>
          <w:color w:val="000000"/>
          <w:sz w:val="22"/>
          <w:szCs w:val="22"/>
        </w:rPr>
        <w:t>3</w:t>
      </w:r>
    </w:p>
    <w:p w:rsidR="005B6EF7" w:rsidRDefault="001B10D8">
      <w:pPr>
        <w:pBdr>
          <w:top w:val="nil"/>
          <w:left w:val="nil"/>
          <w:bottom w:val="nil"/>
          <w:right w:val="nil"/>
          <w:between w:val="nil"/>
        </w:pBdr>
        <w:jc w:val="center"/>
        <w:rPr>
          <w:rFonts w:ascii="Tahoma" w:eastAsia="Tahoma" w:hAnsi="Tahoma" w:cs="Tahoma"/>
          <w:color w:val="000000"/>
          <w:sz w:val="22"/>
          <w:szCs w:val="22"/>
        </w:rPr>
      </w:pPr>
      <w:r>
        <w:rPr>
          <w:rFonts w:ascii="Tahoma" w:eastAsia="Tahoma" w:hAnsi="Tahoma" w:cs="Tahoma"/>
          <w:b/>
          <w:color w:val="000000"/>
          <w:sz w:val="22"/>
          <w:szCs w:val="22"/>
        </w:rPr>
        <w:t>(Bilancio di esercizio)</w:t>
      </w:r>
    </w:p>
    <w:p w:rsidR="005B6EF7" w:rsidRDefault="005B6EF7">
      <w:pPr>
        <w:pBdr>
          <w:top w:val="nil"/>
          <w:left w:val="nil"/>
          <w:bottom w:val="nil"/>
          <w:right w:val="nil"/>
          <w:between w:val="nil"/>
        </w:pBdr>
        <w:jc w:val="center"/>
        <w:rPr>
          <w:rFonts w:ascii="Tahoma" w:eastAsia="Tahoma" w:hAnsi="Tahoma" w:cs="Tahoma"/>
          <w:color w:val="000000"/>
          <w:sz w:val="22"/>
          <w:szCs w:val="22"/>
        </w:rPr>
      </w:pPr>
    </w:p>
    <w:p w:rsidR="005B6EF7" w:rsidRPr="004E3740" w:rsidRDefault="001B10D8" w:rsidP="00A8230C">
      <w:pPr>
        <w:pBdr>
          <w:top w:val="nil"/>
          <w:left w:val="nil"/>
          <w:bottom w:val="nil"/>
          <w:right w:val="nil"/>
          <w:between w:val="nil"/>
        </w:pBdr>
        <w:spacing w:after="120"/>
        <w:jc w:val="both"/>
        <w:rPr>
          <w:rFonts w:ascii="Tahoma" w:eastAsia="Tahoma" w:hAnsi="Tahoma" w:cs="Tahoma"/>
          <w:color w:val="000000"/>
          <w:sz w:val="22"/>
          <w:szCs w:val="22"/>
        </w:rPr>
      </w:pPr>
      <w:r w:rsidRPr="004E3740">
        <w:rPr>
          <w:rFonts w:ascii="Tahoma" w:eastAsia="Tahoma" w:hAnsi="Tahoma" w:cs="Tahoma"/>
          <w:color w:val="000000"/>
          <w:sz w:val="22"/>
          <w:szCs w:val="22"/>
        </w:rPr>
        <w:t>L’associazione deve redigere il bilancio di esercizio annuale e con decorrenza dal primo gennaio di ogni anno.</w:t>
      </w:r>
    </w:p>
    <w:p w:rsidR="005B6EF7" w:rsidRPr="004E3740" w:rsidRDefault="001B10D8" w:rsidP="00A8230C">
      <w:pPr>
        <w:pBdr>
          <w:top w:val="nil"/>
          <w:left w:val="nil"/>
          <w:bottom w:val="nil"/>
          <w:right w:val="nil"/>
          <w:between w:val="nil"/>
        </w:pBdr>
        <w:spacing w:after="120"/>
        <w:jc w:val="both"/>
        <w:rPr>
          <w:rFonts w:ascii="Tahoma" w:eastAsia="Tahoma" w:hAnsi="Tahoma" w:cs="Tahoma"/>
          <w:color w:val="000000"/>
          <w:sz w:val="22"/>
          <w:szCs w:val="22"/>
        </w:rPr>
      </w:pPr>
      <w:r w:rsidRPr="004E3740">
        <w:rPr>
          <w:rFonts w:ascii="Tahoma" w:eastAsia="Tahoma" w:hAnsi="Tahoma" w:cs="Tahoma"/>
          <w:color w:val="000000"/>
          <w:sz w:val="22"/>
          <w:szCs w:val="22"/>
        </w:rPr>
        <w:t>Esso è predisposto dal</w:t>
      </w:r>
      <w:r w:rsidR="00C943A3">
        <w:rPr>
          <w:rFonts w:ascii="Tahoma" w:eastAsia="Tahoma" w:hAnsi="Tahoma" w:cs="Tahoma"/>
          <w:color w:val="000000"/>
          <w:sz w:val="22"/>
          <w:szCs w:val="22"/>
        </w:rPr>
        <w:t xml:space="preserve"> Consiglio Direttivo</w:t>
      </w:r>
      <w:r w:rsidRPr="004E3740">
        <w:rPr>
          <w:rFonts w:ascii="Tahoma" w:eastAsia="Tahoma" w:hAnsi="Tahoma" w:cs="Tahoma"/>
          <w:color w:val="000000"/>
          <w:sz w:val="22"/>
          <w:szCs w:val="22"/>
        </w:rPr>
        <w:t>, viene approvato dalla Assemblea entro 4 mesi dalla chiusura dell’esercizio cui si riferisce il bilancio e depositato presso il Registro unico nazionale del terzo settore.</w:t>
      </w:r>
      <w:r w:rsidR="00C943A3" w:rsidRPr="00C943A3">
        <w:rPr>
          <w:rFonts w:ascii="Tahoma" w:eastAsia="Tahoma" w:hAnsi="Tahoma" w:cs="Tahoma"/>
          <w:color w:val="000000"/>
          <w:sz w:val="22"/>
          <w:szCs w:val="22"/>
        </w:rPr>
        <w:t xml:space="preserve"> </w:t>
      </w:r>
    </w:p>
    <w:p w:rsidR="005B6EF7" w:rsidRPr="00A8230C" w:rsidRDefault="005B6EF7">
      <w:pPr>
        <w:pBdr>
          <w:top w:val="nil"/>
          <w:left w:val="nil"/>
          <w:bottom w:val="nil"/>
          <w:right w:val="nil"/>
          <w:between w:val="nil"/>
        </w:pBdr>
        <w:jc w:val="center"/>
        <w:rPr>
          <w:rFonts w:ascii="Tahoma" w:eastAsia="Tahoma" w:hAnsi="Tahoma" w:cs="Tahoma"/>
          <w:color w:val="000000"/>
          <w:sz w:val="22"/>
          <w:szCs w:val="22"/>
        </w:rPr>
      </w:pPr>
      <w:bookmarkStart w:id="15" w:name="_3j2qqm3" w:colFirst="0" w:colLast="0"/>
      <w:bookmarkEnd w:id="15"/>
    </w:p>
    <w:p w:rsidR="005B6EF7" w:rsidRDefault="001B10D8">
      <w:pPr>
        <w:pBdr>
          <w:top w:val="nil"/>
          <w:left w:val="nil"/>
          <w:bottom w:val="nil"/>
          <w:right w:val="nil"/>
          <w:between w:val="nil"/>
        </w:pBdr>
        <w:jc w:val="center"/>
        <w:rPr>
          <w:rFonts w:ascii="Tahoma" w:eastAsia="Tahoma" w:hAnsi="Tahoma" w:cs="Tahoma"/>
          <w:color w:val="000000"/>
          <w:sz w:val="22"/>
          <w:szCs w:val="22"/>
        </w:rPr>
      </w:pPr>
      <w:r>
        <w:rPr>
          <w:rFonts w:ascii="Tahoma" w:eastAsia="Tahoma" w:hAnsi="Tahoma" w:cs="Tahoma"/>
          <w:b/>
          <w:color w:val="000000"/>
          <w:sz w:val="22"/>
          <w:szCs w:val="22"/>
        </w:rPr>
        <w:t>ART. 1</w:t>
      </w:r>
      <w:r w:rsidR="00C7208A">
        <w:rPr>
          <w:rFonts w:ascii="Tahoma" w:eastAsia="Tahoma" w:hAnsi="Tahoma" w:cs="Tahoma"/>
          <w:b/>
          <w:color w:val="000000"/>
          <w:sz w:val="22"/>
          <w:szCs w:val="22"/>
        </w:rPr>
        <w:t>4</w:t>
      </w:r>
    </w:p>
    <w:p w:rsidR="005B6EF7" w:rsidRDefault="001B10D8">
      <w:pPr>
        <w:pBdr>
          <w:top w:val="nil"/>
          <w:left w:val="nil"/>
          <w:bottom w:val="nil"/>
          <w:right w:val="nil"/>
          <w:between w:val="nil"/>
        </w:pBdr>
        <w:jc w:val="center"/>
        <w:rPr>
          <w:rFonts w:ascii="Tahoma" w:eastAsia="Tahoma" w:hAnsi="Tahoma" w:cs="Tahoma"/>
          <w:color w:val="000000"/>
          <w:sz w:val="22"/>
          <w:szCs w:val="22"/>
        </w:rPr>
      </w:pPr>
      <w:r>
        <w:rPr>
          <w:rFonts w:ascii="Tahoma" w:eastAsia="Tahoma" w:hAnsi="Tahoma" w:cs="Tahoma"/>
          <w:b/>
          <w:color w:val="000000"/>
          <w:sz w:val="22"/>
          <w:szCs w:val="22"/>
        </w:rPr>
        <w:t>(Libri)</w:t>
      </w:r>
    </w:p>
    <w:p w:rsidR="005B6EF7" w:rsidRDefault="005B6EF7">
      <w:pPr>
        <w:pBdr>
          <w:top w:val="nil"/>
          <w:left w:val="nil"/>
          <w:bottom w:val="nil"/>
          <w:right w:val="nil"/>
          <w:between w:val="nil"/>
        </w:pBdr>
        <w:jc w:val="both"/>
        <w:rPr>
          <w:rFonts w:ascii="Tahoma" w:eastAsia="Tahoma" w:hAnsi="Tahoma" w:cs="Tahoma"/>
          <w:color w:val="000000"/>
          <w:sz w:val="22"/>
          <w:szCs w:val="22"/>
        </w:rPr>
      </w:pPr>
    </w:p>
    <w:p w:rsidR="005B6EF7" w:rsidRPr="004E3740" w:rsidRDefault="001B10D8">
      <w:pPr>
        <w:pBdr>
          <w:top w:val="nil"/>
          <w:left w:val="nil"/>
          <w:bottom w:val="nil"/>
          <w:right w:val="nil"/>
          <w:between w:val="nil"/>
        </w:pBdr>
        <w:jc w:val="both"/>
        <w:rPr>
          <w:rFonts w:ascii="Tahoma" w:eastAsia="Tahoma" w:hAnsi="Tahoma" w:cs="Tahoma"/>
          <w:color w:val="000000"/>
          <w:sz w:val="22"/>
          <w:szCs w:val="22"/>
        </w:rPr>
      </w:pPr>
      <w:r w:rsidRPr="004E3740">
        <w:rPr>
          <w:rFonts w:ascii="Tahoma" w:eastAsia="Tahoma" w:hAnsi="Tahoma" w:cs="Tahoma"/>
          <w:color w:val="000000"/>
          <w:sz w:val="22"/>
          <w:szCs w:val="22"/>
        </w:rPr>
        <w:t>L’associazione deve tenere i seguenti libri:</w:t>
      </w:r>
    </w:p>
    <w:p w:rsidR="005B6EF7" w:rsidRPr="004E3740" w:rsidRDefault="001B10D8">
      <w:pPr>
        <w:numPr>
          <w:ilvl w:val="0"/>
          <w:numId w:val="2"/>
        </w:numPr>
        <w:pBdr>
          <w:top w:val="nil"/>
          <w:left w:val="nil"/>
          <w:bottom w:val="nil"/>
          <w:right w:val="nil"/>
          <w:between w:val="nil"/>
        </w:pBdr>
        <w:jc w:val="both"/>
        <w:rPr>
          <w:color w:val="000000"/>
          <w:sz w:val="22"/>
          <w:szCs w:val="22"/>
        </w:rPr>
      </w:pPr>
      <w:bookmarkStart w:id="16" w:name="_1y810tw" w:colFirst="0" w:colLast="0"/>
      <w:bookmarkEnd w:id="16"/>
      <w:r w:rsidRPr="004E3740">
        <w:rPr>
          <w:rFonts w:ascii="Tahoma" w:eastAsia="Tahoma" w:hAnsi="Tahoma" w:cs="Tahoma"/>
          <w:color w:val="000000"/>
          <w:sz w:val="22"/>
          <w:szCs w:val="22"/>
        </w:rPr>
        <w:t>libro degli associati, tenuto a cura del</w:t>
      </w:r>
      <w:r w:rsidR="00C943A3">
        <w:rPr>
          <w:rFonts w:ascii="Tahoma" w:eastAsia="Tahoma" w:hAnsi="Tahoma" w:cs="Tahoma"/>
          <w:color w:val="000000"/>
          <w:sz w:val="22"/>
          <w:szCs w:val="22"/>
        </w:rPr>
        <w:t xml:space="preserve"> Consiglio Direttivo</w:t>
      </w:r>
      <w:r w:rsidRPr="004E3740">
        <w:rPr>
          <w:rFonts w:ascii="Tahoma" w:eastAsia="Tahoma" w:hAnsi="Tahoma" w:cs="Tahoma"/>
          <w:color w:val="000000"/>
          <w:sz w:val="22"/>
          <w:szCs w:val="22"/>
        </w:rPr>
        <w:t>;</w:t>
      </w:r>
    </w:p>
    <w:p w:rsidR="005B6EF7" w:rsidRPr="004E3740" w:rsidRDefault="001B10D8">
      <w:pPr>
        <w:numPr>
          <w:ilvl w:val="0"/>
          <w:numId w:val="2"/>
        </w:numPr>
        <w:pBdr>
          <w:top w:val="nil"/>
          <w:left w:val="nil"/>
          <w:bottom w:val="nil"/>
          <w:right w:val="nil"/>
          <w:between w:val="nil"/>
        </w:pBdr>
        <w:jc w:val="both"/>
        <w:rPr>
          <w:color w:val="000000"/>
          <w:sz w:val="22"/>
          <w:szCs w:val="22"/>
        </w:rPr>
      </w:pPr>
      <w:r w:rsidRPr="004E3740">
        <w:rPr>
          <w:rFonts w:ascii="Tahoma" w:eastAsia="Tahoma" w:hAnsi="Tahoma" w:cs="Tahoma"/>
          <w:color w:val="000000"/>
          <w:sz w:val="22"/>
          <w:szCs w:val="22"/>
        </w:rPr>
        <w:t>registro dei volontari, che svolgono la loro attività in modo non occasionale;</w:t>
      </w:r>
    </w:p>
    <w:p w:rsidR="005B6EF7" w:rsidRPr="004E3740" w:rsidRDefault="001B10D8">
      <w:pPr>
        <w:numPr>
          <w:ilvl w:val="0"/>
          <w:numId w:val="2"/>
        </w:numPr>
        <w:pBdr>
          <w:top w:val="nil"/>
          <w:left w:val="nil"/>
          <w:bottom w:val="nil"/>
          <w:right w:val="nil"/>
          <w:between w:val="nil"/>
        </w:pBdr>
        <w:jc w:val="both"/>
        <w:rPr>
          <w:color w:val="000000"/>
          <w:sz w:val="22"/>
          <w:szCs w:val="22"/>
        </w:rPr>
      </w:pPr>
      <w:r w:rsidRPr="004E3740">
        <w:rPr>
          <w:rFonts w:ascii="Tahoma" w:eastAsia="Tahoma" w:hAnsi="Tahoma" w:cs="Tahoma"/>
          <w:color w:val="000000"/>
          <w:sz w:val="22"/>
          <w:szCs w:val="22"/>
        </w:rPr>
        <w:t>libro delle adunanze e delle deliberazioni dell’Assemblea, in cui devono essere trascritti anche i verbali redatti per atto pubblico, tenuto a cura del</w:t>
      </w:r>
      <w:r w:rsidR="00C943A3">
        <w:rPr>
          <w:rFonts w:ascii="Tahoma" w:eastAsia="Tahoma" w:hAnsi="Tahoma" w:cs="Tahoma"/>
          <w:color w:val="000000"/>
          <w:sz w:val="22"/>
          <w:szCs w:val="22"/>
        </w:rPr>
        <w:t xml:space="preserve"> Consiglio Direttivo</w:t>
      </w:r>
      <w:r w:rsidRPr="004E3740">
        <w:rPr>
          <w:rFonts w:ascii="Tahoma" w:eastAsia="Tahoma" w:hAnsi="Tahoma" w:cs="Tahoma"/>
          <w:color w:val="000000"/>
          <w:sz w:val="22"/>
          <w:szCs w:val="22"/>
        </w:rPr>
        <w:t>;</w:t>
      </w:r>
    </w:p>
    <w:p w:rsidR="005B6EF7" w:rsidRPr="004E3740" w:rsidRDefault="001B10D8" w:rsidP="00A8230C">
      <w:pPr>
        <w:numPr>
          <w:ilvl w:val="0"/>
          <w:numId w:val="2"/>
        </w:numPr>
        <w:pBdr>
          <w:top w:val="nil"/>
          <w:left w:val="nil"/>
          <w:bottom w:val="nil"/>
          <w:right w:val="nil"/>
          <w:between w:val="nil"/>
        </w:pBdr>
        <w:spacing w:after="120"/>
        <w:ind w:left="714" w:hanging="357"/>
        <w:jc w:val="both"/>
        <w:rPr>
          <w:color w:val="000000"/>
          <w:sz w:val="22"/>
          <w:szCs w:val="22"/>
        </w:rPr>
      </w:pPr>
      <w:r w:rsidRPr="004E3740">
        <w:rPr>
          <w:rFonts w:ascii="Tahoma" w:eastAsia="Tahoma" w:hAnsi="Tahoma" w:cs="Tahoma"/>
          <w:color w:val="000000"/>
          <w:sz w:val="22"/>
          <w:szCs w:val="22"/>
        </w:rPr>
        <w:t>libro delle adunanze e delle deliberazioni del</w:t>
      </w:r>
      <w:r w:rsidR="00C7208A">
        <w:rPr>
          <w:rFonts w:ascii="Tahoma" w:eastAsia="Tahoma" w:hAnsi="Tahoma" w:cs="Tahoma"/>
          <w:color w:val="000000"/>
          <w:sz w:val="22"/>
          <w:szCs w:val="22"/>
        </w:rPr>
        <w:t xml:space="preserve"> Consiglio Direttivo</w:t>
      </w:r>
      <w:r w:rsidRPr="004E3740">
        <w:rPr>
          <w:rFonts w:ascii="Tahoma" w:eastAsia="Tahoma" w:hAnsi="Tahoma" w:cs="Tahoma"/>
          <w:color w:val="000000"/>
          <w:sz w:val="22"/>
          <w:szCs w:val="22"/>
        </w:rPr>
        <w:t xml:space="preserve"> tenuto a cura dello stesso organo;</w:t>
      </w:r>
    </w:p>
    <w:p w:rsidR="00A8230C" w:rsidRDefault="00A8230C">
      <w:pPr>
        <w:pBdr>
          <w:top w:val="nil"/>
          <w:left w:val="nil"/>
          <w:bottom w:val="nil"/>
          <w:right w:val="nil"/>
          <w:between w:val="nil"/>
        </w:pBdr>
        <w:jc w:val="both"/>
        <w:rPr>
          <w:rFonts w:ascii="Tahoma" w:eastAsia="Tahoma" w:hAnsi="Tahoma" w:cs="Tahoma"/>
          <w:color w:val="000000"/>
          <w:sz w:val="22"/>
          <w:szCs w:val="22"/>
        </w:rPr>
      </w:pPr>
    </w:p>
    <w:p w:rsidR="005B6EF7" w:rsidRPr="004E3740" w:rsidRDefault="001B10D8">
      <w:pPr>
        <w:pBdr>
          <w:top w:val="nil"/>
          <w:left w:val="nil"/>
          <w:bottom w:val="nil"/>
          <w:right w:val="nil"/>
          <w:between w:val="nil"/>
        </w:pBdr>
        <w:jc w:val="both"/>
        <w:rPr>
          <w:rFonts w:ascii="Tahoma" w:eastAsia="Tahoma" w:hAnsi="Tahoma" w:cs="Tahoma"/>
          <w:color w:val="000000"/>
          <w:sz w:val="22"/>
          <w:szCs w:val="22"/>
        </w:rPr>
      </w:pPr>
      <w:r w:rsidRPr="004E3740">
        <w:rPr>
          <w:rFonts w:ascii="Tahoma" w:eastAsia="Tahoma" w:hAnsi="Tahoma" w:cs="Tahoma"/>
          <w:color w:val="000000"/>
          <w:sz w:val="22"/>
          <w:szCs w:val="22"/>
        </w:rPr>
        <w:lastRenderedPageBreak/>
        <w:t xml:space="preserve">Gli associati hanno diritto di esaminare i suddetti libri associativi secondo le seguenti modalità: </w:t>
      </w:r>
    </w:p>
    <w:p w:rsidR="005B6EF7" w:rsidRDefault="001B10D8" w:rsidP="00A8230C">
      <w:pPr>
        <w:pBdr>
          <w:top w:val="nil"/>
          <w:left w:val="nil"/>
          <w:bottom w:val="nil"/>
          <w:right w:val="nil"/>
          <w:between w:val="nil"/>
        </w:pBdr>
        <w:spacing w:after="120"/>
        <w:jc w:val="both"/>
        <w:rPr>
          <w:rFonts w:ascii="Tahoma" w:eastAsia="Tahoma" w:hAnsi="Tahoma" w:cs="Tahoma"/>
          <w:color w:val="000000"/>
          <w:sz w:val="22"/>
          <w:szCs w:val="22"/>
        </w:rPr>
      </w:pPr>
      <w:r w:rsidRPr="004E3740">
        <w:rPr>
          <w:rFonts w:ascii="Tahoma" w:eastAsia="Tahoma" w:hAnsi="Tahoma" w:cs="Tahoma"/>
          <w:color w:val="000000"/>
          <w:sz w:val="22"/>
          <w:szCs w:val="22"/>
        </w:rPr>
        <w:t>presa di visione diretta presso la sede dell’Associazione</w:t>
      </w:r>
      <w:r>
        <w:rPr>
          <w:rFonts w:ascii="Tahoma" w:eastAsia="Tahoma" w:hAnsi="Tahoma" w:cs="Tahoma"/>
          <w:color w:val="000000"/>
          <w:sz w:val="22"/>
          <w:szCs w:val="22"/>
        </w:rPr>
        <w:t>.</w:t>
      </w:r>
    </w:p>
    <w:p w:rsidR="005B6EF7" w:rsidRDefault="005B6EF7">
      <w:pPr>
        <w:pBdr>
          <w:top w:val="nil"/>
          <w:left w:val="nil"/>
          <w:bottom w:val="nil"/>
          <w:right w:val="nil"/>
          <w:between w:val="nil"/>
        </w:pBdr>
        <w:jc w:val="both"/>
        <w:rPr>
          <w:rFonts w:ascii="Tahoma" w:eastAsia="Tahoma" w:hAnsi="Tahoma" w:cs="Tahoma"/>
          <w:color w:val="000000"/>
          <w:sz w:val="22"/>
          <w:szCs w:val="22"/>
        </w:rPr>
      </w:pPr>
    </w:p>
    <w:p w:rsidR="005B6EF7" w:rsidRDefault="001B10D8">
      <w:pPr>
        <w:pBdr>
          <w:top w:val="nil"/>
          <w:left w:val="nil"/>
          <w:bottom w:val="nil"/>
          <w:right w:val="nil"/>
          <w:between w:val="nil"/>
        </w:pBdr>
        <w:jc w:val="center"/>
        <w:rPr>
          <w:rFonts w:ascii="Tahoma" w:eastAsia="Tahoma" w:hAnsi="Tahoma" w:cs="Tahoma"/>
          <w:color w:val="000000"/>
          <w:sz w:val="22"/>
          <w:szCs w:val="22"/>
        </w:rPr>
      </w:pPr>
      <w:r>
        <w:rPr>
          <w:rFonts w:ascii="Tahoma" w:eastAsia="Tahoma" w:hAnsi="Tahoma" w:cs="Tahoma"/>
          <w:b/>
          <w:color w:val="000000"/>
          <w:sz w:val="22"/>
          <w:szCs w:val="22"/>
        </w:rPr>
        <w:t>ART. 1</w:t>
      </w:r>
      <w:r w:rsidR="00C7208A">
        <w:rPr>
          <w:rFonts w:ascii="Tahoma" w:eastAsia="Tahoma" w:hAnsi="Tahoma" w:cs="Tahoma"/>
          <w:b/>
          <w:color w:val="000000"/>
          <w:sz w:val="22"/>
          <w:szCs w:val="22"/>
        </w:rPr>
        <w:t>5</w:t>
      </w:r>
    </w:p>
    <w:p w:rsidR="005B6EF7" w:rsidRDefault="001B10D8">
      <w:pPr>
        <w:pBdr>
          <w:top w:val="nil"/>
          <w:left w:val="nil"/>
          <w:bottom w:val="nil"/>
          <w:right w:val="nil"/>
          <w:between w:val="nil"/>
        </w:pBdr>
        <w:jc w:val="center"/>
        <w:rPr>
          <w:rFonts w:ascii="Tahoma" w:eastAsia="Tahoma" w:hAnsi="Tahoma" w:cs="Tahoma"/>
          <w:color w:val="000000"/>
          <w:sz w:val="22"/>
          <w:szCs w:val="22"/>
        </w:rPr>
      </w:pPr>
      <w:r>
        <w:rPr>
          <w:rFonts w:ascii="Tahoma" w:eastAsia="Tahoma" w:hAnsi="Tahoma" w:cs="Tahoma"/>
          <w:b/>
          <w:color w:val="000000"/>
          <w:sz w:val="22"/>
          <w:szCs w:val="22"/>
        </w:rPr>
        <w:t>(Volontari)</w:t>
      </w:r>
    </w:p>
    <w:p w:rsidR="005B6EF7" w:rsidRDefault="005B6EF7">
      <w:pPr>
        <w:pBdr>
          <w:top w:val="nil"/>
          <w:left w:val="nil"/>
          <w:bottom w:val="nil"/>
          <w:right w:val="nil"/>
          <w:between w:val="nil"/>
        </w:pBdr>
        <w:jc w:val="both"/>
        <w:rPr>
          <w:rFonts w:ascii="Tahoma" w:eastAsia="Tahoma" w:hAnsi="Tahoma" w:cs="Tahoma"/>
          <w:color w:val="000000"/>
          <w:sz w:val="22"/>
          <w:szCs w:val="22"/>
        </w:rPr>
      </w:pPr>
    </w:p>
    <w:p w:rsidR="005B6EF7" w:rsidRPr="004E3740" w:rsidRDefault="001B10D8">
      <w:pPr>
        <w:pBdr>
          <w:top w:val="nil"/>
          <w:left w:val="nil"/>
          <w:bottom w:val="nil"/>
          <w:right w:val="nil"/>
          <w:between w:val="nil"/>
        </w:pBdr>
        <w:jc w:val="both"/>
        <w:rPr>
          <w:rFonts w:ascii="Tahoma" w:eastAsia="Tahoma" w:hAnsi="Tahoma" w:cs="Tahoma"/>
          <w:color w:val="000000"/>
          <w:sz w:val="22"/>
          <w:szCs w:val="22"/>
        </w:rPr>
      </w:pPr>
      <w:r w:rsidRPr="004E3740">
        <w:rPr>
          <w:rFonts w:ascii="Tahoma" w:eastAsia="Tahoma" w:hAnsi="Tahoma" w:cs="Tahoma"/>
          <w:color w:val="000000"/>
          <w:sz w:val="22"/>
          <w:szCs w:val="22"/>
        </w:rPr>
        <w:t xml:space="preserve">I volontari </w:t>
      </w:r>
      <w:r w:rsidR="004E3740" w:rsidRPr="004E3740">
        <w:rPr>
          <w:rFonts w:ascii="Tahoma" w:eastAsia="Tahoma" w:hAnsi="Tahoma" w:cs="Tahoma"/>
          <w:color w:val="000000"/>
          <w:sz w:val="22"/>
          <w:szCs w:val="22"/>
        </w:rPr>
        <w:t xml:space="preserve"> </w:t>
      </w:r>
      <w:r w:rsidRPr="004E3740">
        <w:rPr>
          <w:rFonts w:ascii="Tahoma" w:eastAsia="Tahoma" w:hAnsi="Tahoma" w:cs="Tahoma"/>
          <w:color w:val="000000"/>
          <w:sz w:val="22"/>
          <w:szCs w:val="22"/>
        </w:rPr>
        <w:t xml:space="preserve">sono persone che per loro libera scelta svolgono, per il tramite dell’associazione, attività in favore della comunità e del bene comune, mettendo a disposizione il proprio tempo e le proprie capacità. </w:t>
      </w:r>
    </w:p>
    <w:p w:rsidR="005B6EF7" w:rsidRPr="004E3740" w:rsidRDefault="001B10D8">
      <w:pPr>
        <w:pBdr>
          <w:top w:val="nil"/>
          <w:left w:val="nil"/>
          <w:bottom w:val="nil"/>
          <w:right w:val="nil"/>
          <w:between w:val="nil"/>
        </w:pBdr>
        <w:jc w:val="both"/>
        <w:rPr>
          <w:rFonts w:ascii="Tahoma" w:eastAsia="Tahoma" w:hAnsi="Tahoma" w:cs="Tahoma"/>
          <w:color w:val="000000"/>
          <w:sz w:val="22"/>
          <w:szCs w:val="22"/>
        </w:rPr>
      </w:pPr>
      <w:r w:rsidRPr="004E3740">
        <w:rPr>
          <w:rFonts w:ascii="Tahoma" w:eastAsia="Tahoma" w:hAnsi="Tahoma" w:cs="Tahoma"/>
          <w:color w:val="000000"/>
          <w:sz w:val="22"/>
          <w:szCs w:val="22"/>
        </w:rPr>
        <w:t>La loro attività deve essere svolta in modo personale, spontaneo e gratuito, senza fini di lucro, neanche indiretti, ed esclusivamente per fini di solidarietà.</w:t>
      </w:r>
    </w:p>
    <w:p w:rsidR="005B6EF7" w:rsidRPr="004E3740" w:rsidRDefault="001B10D8" w:rsidP="00A8230C">
      <w:pPr>
        <w:pBdr>
          <w:top w:val="nil"/>
          <w:left w:val="nil"/>
          <w:bottom w:val="nil"/>
          <w:right w:val="nil"/>
          <w:between w:val="nil"/>
        </w:pBdr>
        <w:spacing w:after="120"/>
        <w:jc w:val="both"/>
        <w:rPr>
          <w:rFonts w:ascii="Tahoma" w:eastAsia="Tahoma" w:hAnsi="Tahoma" w:cs="Tahoma"/>
          <w:color w:val="000000"/>
          <w:sz w:val="22"/>
          <w:szCs w:val="22"/>
        </w:rPr>
      </w:pPr>
      <w:r w:rsidRPr="004E3740">
        <w:rPr>
          <w:rFonts w:ascii="Tahoma" w:eastAsia="Tahoma" w:hAnsi="Tahoma" w:cs="Tahoma"/>
          <w:color w:val="000000"/>
          <w:sz w:val="22"/>
          <w:szCs w:val="22"/>
        </w:rPr>
        <w:t>L'attività dei volontari non può essere retribuita in alcun modo, neppure dai beneficiari.</w:t>
      </w:r>
    </w:p>
    <w:p w:rsidR="005B6EF7" w:rsidRPr="004E3740" w:rsidRDefault="001B10D8">
      <w:pPr>
        <w:pBdr>
          <w:top w:val="nil"/>
          <w:left w:val="nil"/>
          <w:bottom w:val="nil"/>
          <w:right w:val="nil"/>
          <w:between w:val="nil"/>
        </w:pBdr>
        <w:jc w:val="both"/>
        <w:rPr>
          <w:rFonts w:ascii="Tahoma" w:eastAsia="Tahoma" w:hAnsi="Tahoma" w:cs="Tahoma"/>
          <w:color w:val="000000"/>
          <w:sz w:val="22"/>
          <w:szCs w:val="22"/>
        </w:rPr>
      </w:pPr>
      <w:r w:rsidRPr="004E3740">
        <w:rPr>
          <w:rFonts w:ascii="Tahoma" w:eastAsia="Tahoma" w:hAnsi="Tahoma" w:cs="Tahoma"/>
          <w:color w:val="000000"/>
          <w:sz w:val="22"/>
          <w:szCs w:val="22"/>
        </w:rPr>
        <w:t>Ai volontari possono essere rimborsate dall'associazione soltanto le spese effettivamente sostenute e documentate per l'attività prestata, entro limiti massimi e alle condizioni preventivamente stabilite dal</w:t>
      </w:r>
      <w:r w:rsidR="00C943A3" w:rsidRPr="00C943A3">
        <w:rPr>
          <w:rFonts w:ascii="Tahoma" w:eastAsia="Tahoma" w:hAnsi="Tahoma" w:cs="Tahoma"/>
          <w:color w:val="000000"/>
          <w:sz w:val="22"/>
          <w:szCs w:val="22"/>
        </w:rPr>
        <w:t xml:space="preserve"> </w:t>
      </w:r>
      <w:r w:rsidR="00C943A3">
        <w:rPr>
          <w:rFonts w:ascii="Tahoma" w:eastAsia="Tahoma" w:hAnsi="Tahoma" w:cs="Tahoma"/>
          <w:color w:val="000000"/>
          <w:sz w:val="22"/>
          <w:szCs w:val="22"/>
        </w:rPr>
        <w:t>Consiglio Direttivo</w:t>
      </w:r>
      <w:r w:rsidRPr="004E3740">
        <w:rPr>
          <w:rFonts w:ascii="Tahoma" w:eastAsia="Tahoma" w:hAnsi="Tahoma" w:cs="Tahoma"/>
          <w:color w:val="000000"/>
          <w:sz w:val="22"/>
          <w:szCs w:val="22"/>
        </w:rPr>
        <w:t>: sono in ogni caso vietati rimborsi spese di tipo forfetario.</w:t>
      </w:r>
    </w:p>
    <w:p w:rsidR="005B6EF7" w:rsidRPr="004E3740" w:rsidRDefault="001B10D8">
      <w:pPr>
        <w:pBdr>
          <w:top w:val="nil"/>
          <w:left w:val="nil"/>
          <w:bottom w:val="nil"/>
          <w:right w:val="nil"/>
          <w:between w:val="nil"/>
        </w:pBdr>
        <w:jc w:val="both"/>
        <w:rPr>
          <w:rFonts w:ascii="Tahoma" w:eastAsia="Tahoma" w:hAnsi="Tahoma" w:cs="Tahoma"/>
          <w:color w:val="000000"/>
          <w:sz w:val="22"/>
          <w:szCs w:val="22"/>
        </w:rPr>
      </w:pPr>
      <w:r w:rsidRPr="004E3740">
        <w:rPr>
          <w:rFonts w:ascii="Tahoma" w:eastAsia="Tahoma" w:hAnsi="Tahoma" w:cs="Tahoma"/>
          <w:color w:val="000000"/>
          <w:sz w:val="22"/>
          <w:szCs w:val="22"/>
        </w:rPr>
        <w:t>Le spese sostenute dai volontari possono essere rimborsate nei limiti di quanto previsto dall’art. 17 del Decreto Legislativo 3 luglio 2017 n. 117</w:t>
      </w:r>
    </w:p>
    <w:p w:rsidR="005B6EF7" w:rsidRPr="004E3740" w:rsidRDefault="001B10D8">
      <w:pPr>
        <w:pBdr>
          <w:top w:val="nil"/>
          <w:left w:val="nil"/>
          <w:bottom w:val="nil"/>
          <w:right w:val="nil"/>
          <w:between w:val="nil"/>
        </w:pBdr>
        <w:jc w:val="both"/>
        <w:rPr>
          <w:rFonts w:ascii="Tahoma" w:eastAsia="Tahoma" w:hAnsi="Tahoma" w:cs="Tahoma"/>
          <w:color w:val="000000"/>
          <w:sz w:val="22"/>
          <w:szCs w:val="22"/>
        </w:rPr>
      </w:pPr>
      <w:r w:rsidRPr="004E3740">
        <w:rPr>
          <w:rFonts w:ascii="Tahoma" w:eastAsia="Tahoma" w:hAnsi="Tahoma" w:cs="Tahoma"/>
          <w:color w:val="000000"/>
          <w:sz w:val="22"/>
          <w:szCs w:val="22"/>
        </w:rPr>
        <w:t>La qualità di volontario è incompatibile con qualsiasi forma di rapporto di lavoro subordinato o autonomo e con ogni altro rapporto di lavoro retribuito con l'associazione.</w:t>
      </w:r>
    </w:p>
    <w:p w:rsidR="005B6EF7" w:rsidRPr="004E3740" w:rsidRDefault="001B10D8" w:rsidP="00A8230C">
      <w:pPr>
        <w:pBdr>
          <w:top w:val="nil"/>
          <w:left w:val="nil"/>
          <w:bottom w:val="nil"/>
          <w:right w:val="nil"/>
          <w:between w:val="nil"/>
        </w:pBdr>
        <w:spacing w:after="120"/>
        <w:jc w:val="both"/>
        <w:rPr>
          <w:rFonts w:ascii="Tahoma" w:eastAsia="Tahoma" w:hAnsi="Tahoma" w:cs="Tahoma"/>
          <w:color w:val="000000"/>
          <w:sz w:val="22"/>
          <w:szCs w:val="22"/>
        </w:rPr>
      </w:pPr>
      <w:r w:rsidRPr="004E3740">
        <w:rPr>
          <w:rFonts w:ascii="Tahoma" w:eastAsia="Tahoma" w:hAnsi="Tahoma" w:cs="Tahoma"/>
          <w:color w:val="000000"/>
          <w:sz w:val="22"/>
          <w:szCs w:val="22"/>
        </w:rPr>
        <w:t>L’associazione deve assicurare i volontari contro gli infortuni e le malattie connessi allo svolgimento dell’attività di volontariato, nonché per la responsabilità civile verso i terzi.</w:t>
      </w:r>
    </w:p>
    <w:p w:rsidR="00AA71E2" w:rsidRDefault="00AA71E2">
      <w:pPr>
        <w:pBdr>
          <w:top w:val="nil"/>
          <w:left w:val="nil"/>
          <w:bottom w:val="nil"/>
          <w:right w:val="nil"/>
          <w:between w:val="nil"/>
        </w:pBdr>
        <w:jc w:val="both"/>
        <w:rPr>
          <w:rFonts w:ascii="Tahoma" w:eastAsia="Tahoma" w:hAnsi="Tahoma" w:cs="Tahoma"/>
          <w:color w:val="000000"/>
          <w:sz w:val="22"/>
          <w:szCs w:val="22"/>
        </w:rPr>
      </w:pPr>
    </w:p>
    <w:p w:rsidR="00A05BA2" w:rsidRDefault="00A05BA2" w:rsidP="00A05BA2">
      <w:pPr>
        <w:pBdr>
          <w:top w:val="nil"/>
          <w:left w:val="nil"/>
          <w:bottom w:val="nil"/>
          <w:right w:val="nil"/>
          <w:between w:val="nil"/>
        </w:pBdr>
        <w:jc w:val="center"/>
        <w:rPr>
          <w:rFonts w:ascii="Tahoma" w:eastAsia="Tahoma" w:hAnsi="Tahoma" w:cs="Tahoma"/>
          <w:color w:val="000000"/>
          <w:sz w:val="22"/>
          <w:szCs w:val="22"/>
        </w:rPr>
      </w:pPr>
      <w:r>
        <w:rPr>
          <w:rFonts w:ascii="Tahoma" w:eastAsia="Tahoma" w:hAnsi="Tahoma" w:cs="Tahoma"/>
          <w:b/>
          <w:color w:val="000000"/>
          <w:sz w:val="22"/>
          <w:szCs w:val="22"/>
        </w:rPr>
        <w:t>ART. 1</w:t>
      </w:r>
      <w:r w:rsidR="00C7208A">
        <w:rPr>
          <w:rFonts w:ascii="Tahoma" w:eastAsia="Tahoma" w:hAnsi="Tahoma" w:cs="Tahoma"/>
          <w:b/>
          <w:color w:val="000000"/>
          <w:sz w:val="22"/>
          <w:szCs w:val="22"/>
        </w:rPr>
        <w:t>6</w:t>
      </w:r>
    </w:p>
    <w:p w:rsidR="00A05BA2" w:rsidRDefault="00A05BA2" w:rsidP="00A05BA2">
      <w:pPr>
        <w:pBdr>
          <w:top w:val="nil"/>
          <w:left w:val="nil"/>
          <w:bottom w:val="nil"/>
          <w:right w:val="nil"/>
          <w:between w:val="nil"/>
        </w:pBdr>
        <w:jc w:val="center"/>
        <w:rPr>
          <w:rFonts w:ascii="Tahoma" w:eastAsia="Tahoma" w:hAnsi="Tahoma" w:cs="Tahoma"/>
          <w:color w:val="000000"/>
          <w:sz w:val="22"/>
          <w:szCs w:val="22"/>
        </w:rPr>
      </w:pPr>
      <w:r>
        <w:rPr>
          <w:rFonts w:ascii="Tahoma" w:eastAsia="Tahoma" w:hAnsi="Tahoma" w:cs="Tahoma"/>
          <w:b/>
          <w:color w:val="000000"/>
          <w:sz w:val="22"/>
          <w:szCs w:val="22"/>
        </w:rPr>
        <w:t>(Convenzioni)</w:t>
      </w:r>
    </w:p>
    <w:p w:rsidR="00A05BA2" w:rsidRDefault="00A05BA2" w:rsidP="00A05BA2">
      <w:pPr>
        <w:pBdr>
          <w:top w:val="nil"/>
          <w:left w:val="nil"/>
          <w:bottom w:val="nil"/>
          <w:right w:val="nil"/>
          <w:between w:val="nil"/>
        </w:pBdr>
        <w:jc w:val="center"/>
        <w:rPr>
          <w:rFonts w:ascii="Tahoma" w:eastAsia="Tahoma" w:hAnsi="Tahoma" w:cs="Tahoma"/>
          <w:color w:val="000000"/>
          <w:sz w:val="22"/>
          <w:szCs w:val="22"/>
        </w:rPr>
      </w:pPr>
    </w:p>
    <w:p w:rsidR="00A05BA2" w:rsidRPr="004E3740" w:rsidRDefault="00A05BA2" w:rsidP="00A8230C">
      <w:pPr>
        <w:pBdr>
          <w:top w:val="nil"/>
          <w:left w:val="nil"/>
          <w:bottom w:val="nil"/>
          <w:right w:val="nil"/>
          <w:between w:val="nil"/>
        </w:pBdr>
        <w:spacing w:after="120"/>
        <w:jc w:val="both"/>
        <w:rPr>
          <w:rFonts w:ascii="Tahoma" w:eastAsia="Tahoma" w:hAnsi="Tahoma" w:cs="Tahoma"/>
          <w:color w:val="000000"/>
          <w:sz w:val="22"/>
          <w:szCs w:val="22"/>
        </w:rPr>
      </w:pPr>
      <w:r w:rsidRPr="004E3740">
        <w:rPr>
          <w:rFonts w:ascii="Tahoma" w:eastAsia="Tahoma" w:hAnsi="Tahoma" w:cs="Tahoma"/>
          <w:color w:val="000000"/>
          <w:sz w:val="22"/>
          <w:szCs w:val="22"/>
        </w:rPr>
        <w:t xml:space="preserve">Le convenzioni tra l’associazione di volontariato e le pubbliche amministrazioni di cui all’art. 56 comma 1 del </w:t>
      </w:r>
      <w:proofErr w:type="spellStart"/>
      <w:r w:rsidRPr="004E3740">
        <w:rPr>
          <w:rFonts w:ascii="Tahoma" w:eastAsia="Tahoma" w:hAnsi="Tahoma" w:cs="Tahoma"/>
          <w:color w:val="000000"/>
          <w:sz w:val="22"/>
          <w:szCs w:val="22"/>
        </w:rPr>
        <w:t>D.Lgs</w:t>
      </w:r>
      <w:proofErr w:type="spellEnd"/>
      <w:r w:rsidRPr="004E3740">
        <w:rPr>
          <w:rFonts w:ascii="Tahoma" w:eastAsia="Tahoma" w:hAnsi="Tahoma" w:cs="Tahoma"/>
          <w:color w:val="000000"/>
          <w:sz w:val="22"/>
          <w:szCs w:val="22"/>
        </w:rPr>
        <w:t xml:space="preserve"> 117/2017 sono deliberate da</w:t>
      </w:r>
      <w:r w:rsidR="00C943A3">
        <w:rPr>
          <w:rFonts w:ascii="Tahoma" w:eastAsia="Tahoma" w:hAnsi="Tahoma" w:cs="Tahoma"/>
          <w:color w:val="000000"/>
          <w:sz w:val="22"/>
          <w:szCs w:val="22"/>
        </w:rPr>
        <w:t>l</w:t>
      </w:r>
      <w:r w:rsidR="00C943A3" w:rsidRPr="00C943A3">
        <w:rPr>
          <w:rFonts w:ascii="Tahoma" w:eastAsia="Tahoma" w:hAnsi="Tahoma" w:cs="Tahoma"/>
          <w:color w:val="000000"/>
          <w:sz w:val="22"/>
          <w:szCs w:val="22"/>
        </w:rPr>
        <w:t xml:space="preserve"> </w:t>
      </w:r>
      <w:r w:rsidR="00C943A3">
        <w:rPr>
          <w:rFonts w:ascii="Tahoma" w:eastAsia="Tahoma" w:hAnsi="Tahoma" w:cs="Tahoma"/>
          <w:color w:val="000000"/>
          <w:sz w:val="22"/>
          <w:szCs w:val="22"/>
        </w:rPr>
        <w:t>Consiglio Direttivo</w:t>
      </w:r>
      <w:r w:rsidRPr="004E3740">
        <w:rPr>
          <w:rFonts w:ascii="Tahoma" w:eastAsia="Tahoma" w:hAnsi="Tahoma" w:cs="Tahoma"/>
          <w:color w:val="000000"/>
          <w:sz w:val="22"/>
          <w:szCs w:val="22"/>
        </w:rPr>
        <w:t xml:space="preserve"> che ne determina anche le modalità di attuazione e sono stipulate dal presidente dell’organizzazione, quale suo legale rappresentante.</w:t>
      </w:r>
    </w:p>
    <w:p w:rsidR="00A05BA2" w:rsidRPr="004E3740" w:rsidRDefault="00A05BA2" w:rsidP="00A8230C">
      <w:pPr>
        <w:pBdr>
          <w:top w:val="nil"/>
          <w:left w:val="nil"/>
          <w:bottom w:val="nil"/>
          <w:right w:val="nil"/>
          <w:between w:val="nil"/>
        </w:pBdr>
        <w:spacing w:after="120"/>
        <w:jc w:val="both"/>
        <w:rPr>
          <w:rFonts w:ascii="Tahoma" w:eastAsia="Tahoma" w:hAnsi="Tahoma" w:cs="Tahoma"/>
          <w:color w:val="000000"/>
          <w:sz w:val="22"/>
          <w:szCs w:val="22"/>
        </w:rPr>
      </w:pPr>
      <w:r w:rsidRPr="004E3740">
        <w:rPr>
          <w:rFonts w:ascii="Tahoma" w:eastAsia="Tahoma" w:hAnsi="Tahoma" w:cs="Tahoma"/>
          <w:color w:val="000000"/>
          <w:sz w:val="22"/>
          <w:szCs w:val="22"/>
        </w:rPr>
        <w:t>Copia di ogni convenzione è custodita, a cura del presidente, presso la sede dell’associazione.</w:t>
      </w:r>
    </w:p>
    <w:p w:rsidR="005B6EF7" w:rsidRDefault="005B6EF7">
      <w:pPr>
        <w:pBdr>
          <w:top w:val="nil"/>
          <w:left w:val="nil"/>
          <w:bottom w:val="nil"/>
          <w:right w:val="nil"/>
          <w:between w:val="nil"/>
        </w:pBdr>
        <w:jc w:val="both"/>
        <w:rPr>
          <w:rFonts w:ascii="Tahoma" w:eastAsia="Tahoma" w:hAnsi="Tahoma" w:cs="Tahoma"/>
          <w:color w:val="000000"/>
          <w:sz w:val="22"/>
          <w:szCs w:val="22"/>
        </w:rPr>
      </w:pPr>
    </w:p>
    <w:p w:rsidR="005B6EF7" w:rsidRDefault="001B10D8">
      <w:pPr>
        <w:pBdr>
          <w:top w:val="nil"/>
          <w:left w:val="nil"/>
          <w:bottom w:val="nil"/>
          <w:right w:val="nil"/>
          <w:between w:val="nil"/>
        </w:pBdr>
        <w:jc w:val="center"/>
        <w:rPr>
          <w:rFonts w:ascii="Tahoma" w:eastAsia="Tahoma" w:hAnsi="Tahoma" w:cs="Tahoma"/>
          <w:color w:val="000000"/>
          <w:sz w:val="22"/>
          <w:szCs w:val="22"/>
        </w:rPr>
      </w:pPr>
      <w:r>
        <w:rPr>
          <w:rFonts w:ascii="Tahoma" w:eastAsia="Tahoma" w:hAnsi="Tahoma" w:cs="Tahoma"/>
          <w:b/>
          <w:color w:val="000000"/>
          <w:sz w:val="22"/>
          <w:szCs w:val="22"/>
        </w:rPr>
        <w:t xml:space="preserve">ART. </w:t>
      </w:r>
      <w:r w:rsidR="00C7208A">
        <w:rPr>
          <w:rFonts w:ascii="Tahoma" w:eastAsia="Tahoma" w:hAnsi="Tahoma" w:cs="Tahoma"/>
          <w:b/>
          <w:color w:val="000000"/>
          <w:sz w:val="22"/>
          <w:szCs w:val="22"/>
        </w:rPr>
        <w:t>17</w:t>
      </w:r>
    </w:p>
    <w:p w:rsidR="005B6EF7" w:rsidRDefault="001B10D8">
      <w:pPr>
        <w:pBdr>
          <w:top w:val="nil"/>
          <w:left w:val="nil"/>
          <w:bottom w:val="nil"/>
          <w:right w:val="nil"/>
          <w:between w:val="nil"/>
        </w:pBdr>
        <w:jc w:val="center"/>
        <w:rPr>
          <w:rFonts w:ascii="Tahoma" w:eastAsia="Tahoma" w:hAnsi="Tahoma" w:cs="Tahoma"/>
          <w:color w:val="000000"/>
          <w:sz w:val="22"/>
          <w:szCs w:val="22"/>
        </w:rPr>
      </w:pPr>
      <w:r>
        <w:rPr>
          <w:rFonts w:ascii="Tahoma" w:eastAsia="Tahoma" w:hAnsi="Tahoma" w:cs="Tahoma"/>
          <w:b/>
          <w:color w:val="000000"/>
          <w:sz w:val="22"/>
          <w:szCs w:val="22"/>
        </w:rPr>
        <w:t>(Scioglimento e devoluzione del patrimonio residuo)</w:t>
      </w:r>
    </w:p>
    <w:p w:rsidR="005B6EF7" w:rsidRDefault="005B6EF7">
      <w:pPr>
        <w:pBdr>
          <w:top w:val="nil"/>
          <w:left w:val="nil"/>
          <w:bottom w:val="nil"/>
          <w:right w:val="nil"/>
          <w:between w:val="nil"/>
        </w:pBdr>
        <w:jc w:val="both"/>
        <w:rPr>
          <w:rFonts w:ascii="Tahoma" w:eastAsia="Tahoma" w:hAnsi="Tahoma" w:cs="Tahoma"/>
          <w:color w:val="000000"/>
          <w:sz w:val="22"/>
          <w:szCs w:val="22"/>
        </w:rPr>
      </w:pPr>
      <w:bookmarkStart w:id="17" w:name="_4i7ojhp" w:colFirst="0" w:colLast="0"/>
      <w:bookmarkStart w:id="18" w:name="_2xcytpi" w:colFirst="0" w:colLast="0"/>
      <w:bookmarkEnd w:id="17"/>
      <w:bookmarkEnd w:id="18"/>
    </w:p>
    <w:p w:rsidR="00946CB1" w:rsidRPr="004E3740" w:rsidRDefault="00946CB1" w:rsidP="00A8230C">
      <w:pPr>
        <w:pStyle w:val="m2223601047874599184ydpe9cd551cyiv5425165695msonormal"/>
        <w:spacing w:before="0" w:beforeAutospacing="0" w:after="120" w:afterAutospacing="0"/>
        <w:jc w:val="both"/>
        <w:rPr>
          <w:rFonts w:ascii="Tahoma" w:hAnsi="Tahoma" w:cs="Tahoma"/>
          <w:color w:val="000000" w:themeColor="text1"/>
          <w:sz w:val="22"/>
          <w:szCs w:val="22"/>
        </w:rPr>
      </w:pPr>
      <w:bookmarkStart w:id="19" w:name="m_2223601047874599184__Hlk482099972"/>
      <w:r w:rsidRPr="004E3740">
        <w:rPr>
          <w:rFonts w:ascii="Tahoma" w:hAnsi="Tahoma" w:cs="Tahoma"/>
          <w:color w:val="000000" w:themeColor="text1"/>
          <w:sz w:val="22"/>
          <w:szCs w:val="22"/>
        </w:rPr>
        <w:t>In caso di </w:t>
      </w:r>
      <w:r w:rsidR="00A219CF">
        <w:rPr>
          <w:rFonts w:ascii="Tahoma" w:hAnsi="Tahoma" w:cs="Tahoma"/>
          <w:color w:val="000000" w:themeColor="text1"/>
          <w:sz w:val="22"/>
          <w:szCs w:val="22"/>
        </w:rPr>
        <w:t xml:space="preserve"> </w:t>
      </w:r>
      <w:r w:rsidRPr="004E3740">
        <w:rPr>
          <w:rFonts w:ascii="Tahoma" w:hAnsi="Tahoma" w:cs="Tahoma"/>
          <w:iCs/>
          <w:color w:val="000000" w:themeColor="text1"/>
          <w:sz w:val="22"/>
          <w:szCs w:val="22"/>
        </w:rPr>
        <w:t>scioglimento</w:t>
      </w:r>
      <w:r w:rsidRPr="004E3740">
        <w:rPr>
          <w:rFonts w:ascii="Tahoma" w:hAnsi="Tahoma" w:cs="Tahoma"/>
          <w:color w:val="000000" w:themeColor="text1"/>
          <w:sz w:val="22"/>
          <w:szCs w:val="22"/>
        </w:rPr>
        <w:t> dell’associazione, </w:t>
      </w:r>
      <w:bookmarkStart w:id="20" w:name="m_2223601047874599184__Hlk505263540"/>
      <w:bookmarkEnd w:id="19"/>
      <w:r w:rsidRPr="004E3740">
        <w:rPr>
          <w:rFonts w:ascii="Tahoma" w:hAnsi="Tahoma" w:cs="Tahoma"/>
          <w:color w:val="000000" w:themeColor="text1"/>
          <w:sz w:val="22"/>
          <w:szCs w:val="22"/>
        </w:rPr>
        <w:t>il </w:t>
      </w:r>
      <w:r w:rsidRPr="004E3740">
        <w:rPr>
          <w:rFonts w:ascii="Tahoma" w:hAnsi="Tahoma" w:cs="Tahoma"/>
          <w:iCs/>
          <w:color w:val="000000" w:themeColor="text1"/>
          <w:sz w:val="22"/>
          <w:szCs w:val="22"/>
        </w:rPr>
        <w:t>patrimonio residuo</w:t>
      </w:r>
      <w:r w:rsidR="00A219CF">
        <w:rPr>
          <w:rFonts w:ascii="Tahoma" w:hAnsi="Tahoma" w:cs="Tahoma"/>
          <w:iCs/>
          <w:color w:val="000000" w:themeColor="text1"/>
          <w:sz w:val="22"/>
          <w:szCs w:val="22"/>
        </w:rPr>
        <w:t xml:space="preserve"> </w:t>
      </w:r>
      <w:r w:rsidR="00A219CF">
        <w:rPr>
          <w:rFonts w:ascii="Tahoma" w:hAnsi="Tahoma" w:cs="Tahoma"/>
          <w:color w:val="000000" w:themeColor="text1"/>
          <w:sz w:val="22"/>
          <w:szCs w:val="22"/>
        </w:rPr>
        <w:t xml:space="preserve"> è </w:t>
      </w:r>
      <w:r w:rsidRPr="004E3740">
        <w:rPr>
          <w:rFonts w:ascii="Tahoma" w:hAnsi="Tahoma" w:cs="Tahoma"/>
          <w:color w:val="000000" w:themeColor="text1"/>
          <w:sz w:val="22"/>
          <w:szCs w:val="22"/>
        </w:rPr>
        <w:t>devoluto, previo parere positivo </w:t>
      </w:r>
      <w:bookmarkEnd w:id="20"/>
      <w:r w:rsidRPr="004E3740">
        <w:rPr>
          <w:rFonts w:ascii="Tahoma" w:hAnsi="Tahoma" w:cs="Tahoma"/>
          <w:color w:val="000000" w:themeColor="text1"/>
          <w:sz w:val="22"/>
          <w:szCs w:val="22"/>
        </w:rPr>
        <w:t>dell’Ufficio regionale del Registro unico nazionale del Terzo settore e salva diversa destinazione imposta dalla Legge, ad altri enti del Terzo settore, o ad altre organizzazioni di volontariato operanti in identico o analogo settore, nelle more della piena operatività del suddetto Ufficio.</w:t>
      </w:r>
    </w:p>
    <w:p w:rsidR="00946CB1" w:rsidRPr="004E3740" w:rsidRDefault="00946CB1" w:rsidP="00A8230C">
      <w:pPr>
        <w:pStyle w:val="m2223601047874599184ydpe9cd551cyiv5425165695msonormal"/>
        <w:spacing w:before="0" w:beforeAutospacing="0" w:after="120" w:afterAutospacing="0"/>
        <w:jc w:val="both"/>
        <w:rPr>
          <w:rFonts w:ascii="Calibri" w:hAnsi="Calibri" w:cs="Calibri"/>
          <w:color w:val="000000" w:themeColor="text1"/>
          <w:sz w:val="22"/>
          <w:szCs w:val="22"/>
        </w:rPr>
      </w:pPr>
      <w:r w:rsidRPr="004E3740">
        <w:rPr>
          <w:rFonts w:ascii="Tahoma" w:hAnsi="Tahoma" w:cs="Tahoma"/>
          <w:color w:val="000000" w:themeColor="text1"/>
          <w:sz w:val="22"/>
          <w:szCs w:val="22"/>
        </w:rPr>
        <w:t> L’Assemblea provvede alla nomina di uno o più </w:t>
      </w:r>
      <w:r w:rsidRPr="004E3740">
        <w:rPr>
          <w:rFonts w:ascii="Tahoma" w:hAnsi="Tahoma" w:cs="Tahoma"/>
          <w:iCs/>
          <w:color w:val="000000" w:themeColor="text1"/>
          <w:sz w:val="22"/>
          <w:szCs w:val="22"/>
        </w:rPr>
        <w:t>liquidatori</w:t>
      </w:r>
      <w:r w:rsidRPr="004E3740">
        <w:rPr>
          <w:rFonts w:ascii="Tahoma" w:hAnsi="Tahoma" w:cs="Tahoma"/>
          <w:color w:val="000000" w:themeColor="text1"/>
          <w:sz w:val="22"/>
          <w:szCs w:val="22"/>
        </w:rPr>
        <w:t> preferibilmente scelti tra i propri associati.</w:t>
      </w:r>
    </w:p>
    <w:p w:rsidR="001A79B9" w:rsidRDefault="001A79B9">
      <w:pPr>
        <w:pBdr>
          <w:top w:val="nil"/>
          <w:left w:val="nil"/>
          <w:bottom w:val="nil"/>
          <w:right w:val="nil"/>
          <w:between w:val="nil"/>
        </w:pBdr>
        <w:jc w:val="center"/>
        <w:rPr>
          <w:rFonts w:ascii="Tahoma" w:eastAsia="Tahoma" w:hAnsi="Tahoma" w:cs="Tahoma"/>
          <w:color w:val="FF0000"/>
          <w:sz w:val="22"/>
          <w:szCs w:val="22"/>
        </w:rPr>
      </w:pPr>
    </w:p>
    <w:p w:rsidR="005B6EF7" w:rsidRDefault="001B10D8">
      <w:pPr>
        <w:pBdr>
          <w:top w:val="nil"/>
          <w:left w:val="nil"/>
          <w:bottom w:val="nil"/>
          <w:right w:val="nil"/>
          <w:between w:val="nil"/>
        </w:pBdr>
        <w:jc w:val="center"/>
        <w:rPr>
          <w:rFonts w:ascii="Tahoma" w:eastAsia="Tahoma" w:hAnsi="Tahoma" w:cs="Tahoma"/>
          <w:color w:val="000000"/>
          <w:sz w:val="22"/>
          <w:szCs w:val="22"/>
        </w:rPr>
      </w:pPr>
      <w:r>
        <w:rPr>
          <w:rFonts w:ascii="Tahoma" w:eastAsia="Tahoma" w:hAnsi="Tahoma" w:cs="Tahoma"/>
          <w:b/>
          <w:color w:val="000000"/>
          <w:sz w:val="22"/>
          <w:szCs w:val="22"/>
        </w:rPr>
        <w:t xml:space="preserve">ART. </w:t>
      </w:r>
      <w:r w:rsidR="00C7208A">
        <w:rPr>
          <w:rFonts w:ascii="Tahoma" w:eastAsia="Tahoma" w:hAnsi="Tahoma" w:cs="Tahoma"/>
          <w:b/>
          <w:color w:val="000000"/>
          <w:sz w:val="22"/>
          <w:szCs w:val="22"/>
        </w:rPr>
        <w:t>18</w:t>
      </w:r>
    </w:p>
    <w:p w:rsidR="005B6EF7" w:rsidRDefault="001B10D8">
      <w:pPr>
        <w:pBdr>
          <w:top w:val="nil"/>
          <w:left w:val="nil"/>
          <w:bottom w:val="nil"/>
          <w:right w:val="nil"/>
          <w:between w:val="nil"/>
        </w:pBdr>
        <w:jc w:val="center"/>
        <w:rPr>
          <w:rFonts w:ascii="Tahoma" w:eastAsia="Tahoma" w:hAnsi="Tahoma" w:cs="Tahoma"/>
          <w:color w:val="000000"/>
          <w:sz w:val="22"/>
          <w:szCs w:val="22"/>
        </w:rPr>
      </w:pPr>
      <w:r>
        <w:rPr>
          <w:rFonts w:ascii="Tahoma" w:eastAsia="Tahoma" w:hAnsi="Tahoma" w:cs="Tahoma"/>
          <w:b/>
          <w:color w:val="000000"/>
          <w:sz w:val="22"/>
          <w:szCs w:val="22"/>
        </w:rPr>
        <w:t>(Rinvio)</w:t>
      </w:r>
    </w:p>
    <w:p w:rsidR="005B6EF7" w:rsidRDefault="005B6EF7">
      <w:pPr>
        <w:pBdr>
          <w:top w:val="nil"/>
          <w:left w:val="nil"/>
          <w:bottom w:val="nil"/>
          <w:right w:val="nil"/>
          <w:between w:val="nil"/>
        </w:pBdr>
        <w:jc w:val="center"/>
        <w:rPr>
          <w:rFonts w:ascii="Tahoma" w:eastAsia="Tahoma" w:hAnsi="Tahoma" w:cs="Tahoma"/>
          <w:color w:val="000000"/>
          <w:sz w:val="22"/>
          <w:szCs w:val="22"/>
        </w:rPr>
      </w:pPr>
    </w:p>
    <w:p w:rsidR="005B6EF7" w:rsidRDefault="001B10D8" w:rsidP="00A8230C">
      <w:pPr>
        <w:pBdr>
          <w:top w:val="nil"/>
          <w:left w:val="nil"/>
          <w:bottom w:val="nil"/>
          <w:right w:val="nil"/>
          <w:between w:val="nil"/>
        </w:pBdr>
        <w:spacing w:after="120"/>
        <w:jc w:val="both"/>
        <w:rPr>
          <w:rFonts w:ascii="Tahoma" w:eastAsia="Tahoma" w:hAnsi="Tahoma" w:cs="Tahoma"/>
          <w:color w:val="000000"/>
          <w:sz w:val="22"/>
          <w:szCs w:val="22"/>
        </w:rPr>
      </w:pPr>
      <w:r w:rsidRPr="004E3740">
        <w:rPr>
          <w:rFonts w:ascii="Tahoma" w:eastAsia="Tahoma" w:hAnsi="Tahoma" w:cs="Tahoma"/>
          <w:color w:val="000000"/>
          <w:sz w:val="22"/>
          <w:szCs w:val="22"/>
        </w:rPr>
        <w:t>Per quanto non è espressamente previsto dal presente Statuto, dagli eventuali Regolamenti interni e dalle deliberazioni degli organi associativi, si applica quanto previsto dal Decreto Legislativo 3 luglio 2017, n. 117 (Codice del terzo settore) e, in quanto compatibile, dal Codice civile.</w:t>
      </w:r>
    </w:p>
    <w:p w:rsidR="009015FA" w:rsidRDefault="009015FA" w:rsidP="00A8230C">
      <w:pPr>
        <w:pBdr>
          <w:top w:val="nil"/>
          <w:left w:val="nil"/>
          <w:bottom w:val="nil"/>
          <w:right w:val="nil"/>
          <w:between w:val="nil"/>
        </w:pBdr>
        <w:spacing w:after="120"/>
        <w:jc w:val="both"/>
        <w:rPr>
          <w:rFonts w:ascii="Tahoma" w:eastAsia="Tahoma" w:hAnsi="Tahoma" w:cs="Tahoma"/>
          <w:color w:val="000000"/>
          <w:sz w:val="22"/>
          <w:szCs w:val="22"/>
        </w:rPr>
      </w:pPr>
    </w:p>
    <w:p w:rsidR="009015FA" w:rsidRDefault="009015FA" w:rsidP="00A8230C">
      <w:pPr>
        <w:pBdr>
          <w:top w:val="nil"/>
          <w:left w:val="nil"/>
          <w:bottom w:val="nil"/>
          <w:right w:val="nil"/>
          <w:between w:val="nil"/>
        </w:pBdr>
        <w:spacing w:after="120"/>
        <w:jc w:val="both"/>
        <w:rPr>
          <w:rFonts w:ascii="Tahoma" w:eastAsia="Tahoma" w:hAnsi="Tahoma" w:cs="Tahoma"/>
          <w:color w:val="000000"/>
          <w:sz w:val="22"/>
          <w:szCs w:val="22"/>
        </w:rPr>
      </w:pPr>
    </w:p>
    <w:p w:rsidR="005B6EF7" w:rsidRDefault="00C7208A" w:rsidP="005B3533">
      <w:pPr>
        <w:pBdr>
          <w:top w:val="nil"/>
          <w:left w:val="nil"/>
          <w:bottom w:val="nil"/>
          <w:right w:val="nil"/>
          <w:between w:val="nil"/>
        </w:pBdr>
        <w:spacing w:after="120"/>
        <w:jc w:val="both"/>
        <w:rPr>
          <w:rFonts w:ascii="Tahoma" w:eastAsia="Tahoma" w:hAnsi="Tahoma" w:cs="Tahoma"/>
          <w:color w:val="000000"/>
          <w:sz w:val="22"/>
          <w:szCs w:val="22"/>
        </w:rPr>
      </w:pPr>
      <w:r>
        <w:rPr>
          <w:rFonts w:ascii="Tahoma" w:eastAsia="Tahoma" w:hAnsi="Tahoma" w:cs="Tahoma"/>
          <w:color w:val="000000"/>
          <w:sz w:val="22"/>
          <w:szCs w:val="22"/>
        </w:rPr>
        <w:t xml:space="preserve">Così approvato dall’assemblea </w:t>
      </w:r>
      <w:r w:rsidR="00256D69">
        <w:rPr>
          <w:rFonts w:ascii="Tahoma" w:eastAsia="Tahoma" w:hAnsi="Tahoma" w:cs="Tahoma"/>
          <w:color w:val="000000"/>
          <w:sz w:val="22"/>
          <w:szCs w:val="22"/>
        </w:rPr>
        <w:t>straordinaria dei soci del  2</w:t>
      </w:r>
      <w:r w:rsidR="0031570B">
        <w:rPr>
          <w:rFonts w:ascii="Tahoma" w:eastAsia="Tahoma" w:hAnsi="Tahoma" w:cs="Tahoma"/>
          <w:color w:val="000000"/>
          <w:sz w:val="22"/>
          <w:szCs w:val="22"/>
        </w:rPr>
        <w:t xml:space="preserve">  </w:t>
      </w:r>
      <w:r w:rsidR="00256D69">
        <w:rPr>
          <w:rFonts w:ascii="Tahoma" w:eastAsia="Tahoma" w:hAnsi="Tahoma" w:cs="Tahoma"/>
          <w:color w:val="000000"/>
          <w:sz w:val="22"/>
          <w:szCs w:val="22"/>
        </w:rPr>
        <w:t>agosto</w:t>
      </w:r>
      <w:r w:rsidR="0031570B">
        <w:rPr>
          <w:rFonts w:ascii="Tahoma" w:eastAsia="Tahoma" w:hAnsi="Tahoma" w:cs="Tahoma"/>
          <w:color w:val="000000"/>
          <w:sz w:val="22"/>
          <w:szCs w:val="22"/>
        </w:rPr>
        <w:t xml:space="preserve">  2020</w:t>
      </w:r>
      <w:r>
        <w:rPr>
          <w:rFonts w:ascii="Tahoma" w:eastAsia="Tahoma" w:hAnsi="Tahoma" w:cs="Tahoma"/>
          <w:color w:val="000000"/>
          <w:sz w:val="22"/>
          <w:szCs w:val="22"/>
        </w:rPr>
        <w:t>.</w:t>
      </w:r>
      <w:bookmarkStart w:id="21" w:name="_GoBack"/>
      <w:bookmarkEnd w:id="21"/>
    </w:p>
    <w:sectPr w:rsidR="005B6EF7" w:rsidSect="009015FA">
      <w:headerReference w:type="default" r:id="rId9"/>
      <w:footerReference w:type="default" r:id="rId10"/>
      <w:type w:val="continuous"/>
      <w:pgSz w:w="11906" w:h="16838"/>
      <w:pgMar w:top="851" w:right="851" w:bottom="1134"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4AC" w:rsidRDefault="001C44AC">
      <w:r>
        <w:separator/>
      </w:r>
    </w:p>
  </w:endnote>
  <w:endnote w:type="continuationSeparator" w:id="0">
    <w:p w:rsidR="001C44AC" w:rsidRDefault="001C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EF7" w:rsidRDefault="001B10D8">
    <w:pPr>
      <w:pBdr>
        <w:top w:val="nil"/>
        <w:left w:val="nil"/>
        <w:bottom w:val="nil"/>
        <w:right w:val="nil"/>
        <w:between w:val="nil"/>
      </w:pBdr>
      <w:tabs>
        <w:tab w:val="center" w:pos="4819"/>
        <w:tab w:val="right" w:pos="9638"/>
      </w:tabs>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5B3533">
      <w:rPr>
        <w:noProof/>
        <w:color w:val="000000"/>
        <w:sz w:val="22"/>
        <w:szCs w:val="22"/>
      </w:rPr>
      <w:t>6</w:t>
    </w:r>
    <w:r>
      <w:rPr>
        <w:color w:val="000000"/>
        <w:sz w:val="22"/>
        <w:szCs w:val="22"/>
      </w:rPr>
      <w:fldChar w:fldCharType="end"/>
    </w:r>
  </w:p>
  <w:p w:rsidR="005B6EF7" w:rsidRDefault="005B6EF7">
    <w:pPr>
      <w:pBdr>
        <w:top w:val="nil"/>
        <w:left w:val="nil"/>
        <w:bottom w:val="nil"/>
        <w:right w:val="nil"/>
        <w:between w:val="nil"/>
      </w:pBdr>
      <w:tabs>
        <w:tab w:val="center" w:pos="4819"/>
        <w:tab w:val="right" w:pos="9638"/>
      </w:tabs>
      <w:jc w:val="right"/>
      <w:rPr>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4AC" w:rsidRDefault="001C44AC">
      <w:r>
        <w:separator/>
      </w:r>
    </w:p>
  </w:footnote>
  <w:footnote w:type="continuationSeparator" w:id="0">
    <w:p w:rsidR="001C44AC" w:rsidRDefault="001C4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EF7" w:rsidRDefault="005B6EF7">
    <w:pPr>
      <w:pBdr>
        <w:top w:val="nil"/>
        <w:left w:val="nil"/>
        <w:bottom w:val="nil"/>
        <w:right w:val="nil"/>
        <w:between w:val="nil"/>
      </w:pBdr>
      <w:tabs>
        <w:tab w:val="left" w:pos="2580"/>
        <w:tab w:val="right" w:pos="9923"/>
      </w:tabs>
      <w:rPr>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322E4"/>
    <w:multiLevelType w:val="multilevel"/>
    <w:tmpl w:val="61B02BCA"/>
    <w:lvl w:ilvl="0">
      <w:numFmt w:val="bullet"/>
      <w:lvlText w:val="-"/>
      <w:lvlJc w:val="left"/>
      <w:pPr>
        <w:ind w:left="720" w:hanging="360"/>
      </w:pPr>
      <w:rPr>
        <w:rFonts w:ascii="Tahoma" w:eastAsia="Tahoma" w:hAnsi="Tahoma" w:cs="Tahoma"/>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2A664FF8"/>
    <w:multiLevelType w:val="multilevel"/>
    <w:tmpl w:val="26C82E40"/>
    <w:lvl w:ilvl="0">
      <w:numFmt w:val="bullet"/>
      <w:lvlText w:val="-"/>
      <w:lvlJc w:val="left"/>
      <w:pPr>
        <w:ind w:left="720" w:hanging="360"/>
      </w:pPr>
      <w:rPr>
        <w:rFonts w:ascii="Tahoma" w:eastAsia="Tahoma" w:hAnsi="Tahoma" w:cs="Tahom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30C76EAD"/>
    <w:multiLevelType w:val="multilevel"/>
    <w:tmpl w:val="65169338"/>
    <w:lvl w:ilvl="0">
      <w:numFmt w:val="bullet"/>
      <w:lvlText w:val="-"/>
      <w:lvlJc w:val="left"/>
      <w:pPr>
        <w:ind w:left="720" w:hanging="360"/>
      </w:pPr>
      <w:rPr>
        <w:rFonts w:ascii="Tahoma" w:eastAsia="Tahoma" w:hAnsi="Tahoma" w:cs="Tahom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4B110CCB"/>
    <w:multiLevelType w:val="multilevel"/>
    <w:tmpl w:val="13808D76"/>
    <w:lvl w:ilvl="0">
      <w:numFmt w:val="bullet"/>
      <w:lvlText w:val="-"/>
      <w:lvlJc w:val="left"/>
      <w:pPr>
        <w:ind w:left="720" w:hanging="360"/>
      </w:pPr>
      <w:rPr>
        <w:rFonts w:ascii="Tahoma" w:eastAsia="Tahoma" w:hAnsi="Tahoma" w:cs="Tahom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618A25C5"/>
    <w:multiLevelType w:val="multilevel"/>
    <w:tmpl w:val="844AA348"/>
    <w:lvl w:ilvl="0">
      <w:numFmt w:val="bullet"/>
      <w:lvlText w:val="-"/>
      <w:lvlJc w:val="left"/>
      <w:pPr>
        <w:ind w:left="720" w:hanging="360"/>
      </w:pPr>
      <w:rPr>
        <w:rFonts w:ascii="Tahoma" w:eastAsia="Tahoma" w:hAnsi="Tahoma" w:cs="Tahom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6A395244"/>
    <w:multiLevelType w:val="multilevel"/>
    <w:tmpl w:val="77C2C60C"/>
    <w:lvl w:ilvl="0">
      <w:numFmt w:val="bullet"/>
      <w:lvlText w:val="-"/>
      <w:lvlJc w:val="left"/>
      <w:pPr>
        <w:ind w:left="720" w:hanging="360"/>
      </w:pPr>
      <w:rPr>
        <w:rFonts w:ascii="Tahoma" w:eastAsia="Tahoma" w:hAnsi="Tahoma" w:cs="Tahoma"/>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5B6EF7"/>
    <w:rsid w:val="0001792A"/>
    <w:rsid w:val="00081B14"/>
    <w:rsid w:val="00086807"/>
    <w:rsid w:val="00092C4D"/>
    <w:rsid w:val="000C1584"/>
    <w:rsid w:val="000D4DED"/>
    <w:rsid w:val="000E2036"/>
    <w:rsid w:val="000F1585"/>
    <w:rsid w:val="00122D22"/>
    <w:rsid w:val="00144441"/>
    <w:rsid w:val="001557EE"/>
    <w:rsid w:val="001A1886"/>
    <w:rsid w:val="001A79B9"/>
    <w:rsid w:val="001B10D8"/>
    <w:rsid w:val="001C44AC"/>
    <w:rsid w:val="001D17E1"/>
    <w:rsid w:val="00216DB1"/>
    <w:rsid w:val="00256D69"/>
    <w:rsid w:val="002A5CC7"/>
    <w:rsid w:val="003002D0"/>
    <w:rsid w:val="0031570B"/>
    <w:rsid w:val="00332FEF"/>
    <w:rsid w:val="00355BBC"/>
    <w:rsid w:val="003A4CA3"/>
    <w:rsid w:val="003C2895"/>
    <w:rsid w:val="003D21E6"/>
    <w:rsid w:val="00405FB5"/>
    <w:rsid w:val="0045685F"/>
    <w:rsid w:val="004E3740"/>
    <w:rsid w:val="00530152"/>
    <w:rsid w:val="00531691"/>
    <w:rsid w:val="00573385"/>
    <w:rsid w:val="005B3533"/>
    <w:rsid w:val="005B6EF7"/>
    <w:rsid w:val="005E4EF3"/>
    <w:rsid w:val="00636600"/>
    <w:rsid w:val="00643B6E"/>
    <w:rsid w:val="006659BF"/>
    <w:rsid w:val="006A5DCF"/>
    <w:rsid w:val="006A6461"/>
    <w:rsid w:val="006D1BF9"/>
    <w:rsid w:val="006F4FD0"/>
    <w:rsid w:val="006F5850"/>
    <w:rsid w:val="00702F6D"/>
    <w:rsid w:val="00703239"/>
    <w:rsid w:val="00724BCD"/>
    <w:rsid w:val="00835C37"/>
    <w:rsid w:val="00846B86"/>
    <w:rsid w:val="008A35EA"/>
    <w:rsid w:val="008B54D6"/>
    <w:rsid w:val="009015FA"/>
    <w:rsid w:val="00946CB1"/>
    <w:rsid w:val="00954D6B"/>
    <w:rsid w:val="00992E7B"/>
    <w:rsid w:val="009C48A1"/>
    <w:rsid w:val="00A05BA2"/>
    <w:rsid w:val="00A219CF"/>
    <w:rsid w:val="00A40212"/>
    <w:rsid w:val="00A55BB8"/>
    <w:rsid w:val="00A8230C"/>
    <w:rsid w:val="00AA71E2"/>
    <w:rsid w:val="00AF7086"/>
    <w:rsid w:val="00B112CD"/>
    <w:rsid w:val="00B35360"/>
    <w:rsid w:val="00B91BA9"/>
    <w:rsid w:val="00BA687E"/>
    <w:rsid w:val="00BC643B"/>
    <w:rsid w:val="00BE1854"/>
    <w:rsid w:val="00BE37FA"/>
    <w:rsid w:val="00C01C28"/>
    <w:rsid w:val="00C11A60"/>
    <w:rsid w:val="00C379C6"/>
    <w:rsid w:val="00C4069C"/>
    <w:rsid w:val="00C411CF"/>
    <w:rsid w:val="00C667F0"/>
    <w:rsid w:val="00C7208A"/>
    <w:rsid w:val="00C943A3"/>
    <w:rsid w:val="00CC762F"/>
    <w:rsid w:val="00CF1C3D"/>
    <w:rsid w:val="00D31F80"/>
    <w:rsid w:val="00D81514"/>
    <w:rsid w:val="00DC13E7"/>
    <w:rsid w:val="00E145A5"/>
    <w:rsid w:val="00E214BE"/>
    <w:rsid w:val="00F04548"/>
    <w:rsid w:val="00F208C5"/>
    <w:rsid w:val="00F30E45"/>
    <w:rsid w:val="00F417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AF7086"/>
    <w:pPr>
      <w:ind w:left="720"/>
      <w:contextualSpacing/>
    </w:pPr>
  </w:style>
  <w:style w:type="paragraph" w:styleId="NormaleWeb">
    <w:name w:val="Normal (Web)"/>
    <w:basedOn w:val="Normale"/>
    <w:uiPriority w:val="99"/>
    <w:semiHidden/>
    <w:unhideWhenUsed/>
    <w:rsid w:val="00643B6E"/>
    <w:pPr>
      <w:spacing w:before="100" w:beforeAutospacing="1" w:after="100" w:afterAutospacing="1"/>
    </w:pPr>
    <w:rPr>
      <w:rFonts w:ascii="Times New Roman" w:eastAsia="Times New Roman" w:hAnsi="Times New Roman" w:cs="Times New Roman"/>
      <w:sz w:val="24"/>
      <w:szCs w:val="24"/>
    </w:rPr>
  </w:style>
  <w:style w:type="paragraph" w:styleId="Intestazione">
    <w:name w:val="header"/>
    <w:basedOn w:val="Normale"/>
    <w:link w:val="IntestazioneCarattere"/>
    <w:uiPriority w:val="99"/>
    <w:unhideWhenUsed/>
    <w:rsid w:val="00C11A60"/>
    <w:pPr>
      <w:tabs>
        <w:tab w:val="center" w:pos="4819"/>
        <w:tab w:val="right" w:pos="9638"/>
      </w:tabs>
    </w:pPr>
  </w:style>
  <w:style w:type="character" w:customStyle="1" w:styleId="IntestazioneCarattere">
    <w:name w:val="Intestazione Carattere"/>
    <w:basedOn w:val="Carpredefinitoparagrafo"/>
    <w:link w:val="Intestazione"/>
    <w:uiPriority w:val="99"/>
    <w:rsid w:val="00C11A60"/>
  </w:style>
  <w:style w:type="paragraph" w:styleId="Pidipagina">
    <w:name w:val="footer"/>
    <w:basedOn w:val="Normale"/>
    <w:link w:val="PidipaginaCarattere"/>
    <w:uiPriority w:val="99"/>
    <w:unhideWhenUsed/>
    <w:rsid w:val="00C11A60"/>
    <w:pPr>
      <w:tabs>
        <w:tab w:val="center" w:pos="4819"/>
        <w:tab w:val="right" w:pos="9638"/>
      </w:tabs>
    </w:pPr>
  </w:style>
  <w:style w:type="character" w:customStyle="1" w:styleId="PidipaginaCarattere">
    <w:name w:val="Piè di pagina Carattere"/>
    <w:basedOn w:val="Carpredefinitoparagrafo"/>
    <w:link w:val="Pidipagina"/>
    <w:uiPriority w:val="99"/>
    <w:rsid w:val="00C11A60"/>
  </w:style>
  <w:style w:type="character" w:styleId="Enfasigrassetto">
    <w:name w:val="Strong"/>
    <w:basedOn w:val="Carpredefinitoparagrafo"/>
    <w:uiPriority w:val="22"/>
    <w:qFormat/>
    <w:rsid w:val="00355BBC"/>
    <w:rPr>
      <w:b/>
      <w:bCs/>
    </w:rPr>
  </w:style>
  <w:style w:type="paragraph" w:customStyle="1" w:styleId="m2223601047874599184ydpe9cd551cyiv5425165695msonormal">
    <w:name w:val="m_2223601047874599184ydpe9cd551cyiv5425165695msonormal"/>
    <w:basedOn w:val="Normale"/>
    <w:rsid w:val="00946CB1"/>
    <w:pPr>
      <w:spacing w:before="100" w:beforeAutospacing="1" w:after="100" w:afterAutospacing="1"/>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6F585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58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AF7086"/>
    <w:pPr>
      <w:ind w:left="720"/>
      <w:contextualSpacing/>
    </w:pPr>
  </w:style>
  <w:style w:type="paragraph" w:styleId="NormaleWeb">
    <w:name w:val="Normal (Web)"/>
    <w:basedOn w:val="Normale"/>
    <w:uiPriority w:val="99"/>
    <w:semiHidden/>
    <w:unhideWhenUsed/>
    <w:rsid w:val="00643B6E"/>
    <w:pPr>
      <w:spacing w:before="100" w:beforeAutospacing="1" w:after="100" w:afterAutospacing="1"/>
    </w:pPr>
    <w:rPr>
      <w:rFonts w:ascii="Times New Roman" w:eastAsia="Times New Roman" w:hAnsi="Times New Roman" w:cs="Times New Roman"/>
      <w:sz w:val="24"/>
      <w:szCs w:val="24"/>
    </w:rPr>
  </w:style>
  <w:style w:type="paragraph" w:styleId="Intestazione">
    <w:name w:val="header"/>
    <w:basedOn w:val="Normale"/>
    <w:link w:val="IntestazioneCarattere"/>
    <w:uiPriority w:val="99"/>
    <w:unhideWhenUsed/>
    <w:rsid w:val="00C11A60"/>
    <w:pPr>
      <w:tabs>
        <w:tab w:val="center" w:pos="4819"/>
        <w:tab w:val="right" w:pos="9638"/>
      </w:tabs>
    </w:pPr>
  </w:style>
  <w:style w:type="character" w:customStyle="1" w:styleId="IntestazioneCarattere">
    <w:name w:val="Intestazione Carattere"/>
    <w:basedOn w:val="Carpredefinitoparagrafo"/>
    <w:link w:val="Intestazione"/>
    <w:uiPriority w:val="99"/>
    <w:rsid w:val="00C11A60"/>
  </w:style>
  <w:style w:type="paragraph" w:styleId="Pidipagina">
    <w:name w:val="footer"/>
    <w:basedOn w:val="Normale"/>
    <w:link w:val="PidipaginaCarattere"/>
    <w:uiPriority w:val="99"/>
    <w:unhideWhenUsed/>
    <w:rsid w:val="00C11A60"/>
    <w:pPr>
      <w:tabs>
        <w:tab w:val="center" w:pos="4819"/>
        <w:tab w:val="right" w:pos="9638"/>
      </w:tabs>
    </w:pPr>
  </w:style>
  <w:style w:type="character" w:customStyle="1" w:styleId="PidipaginaCarattere">
    <w:name w:val="Piè di pagina Carattere"/>
    <w:basedOn w:val="Carpredefinitoparagrafo"/>
    <w:link w:val="Pidipagina"/>
    <w:uiPriority w:val="99"/>
    <w:rsid w:val="00C11A60"/>
  </w:style>
  <w:style w:type="character" w:styleId="Enfasigrassetto">
    <w:name w:val="Strong"/>
    <w:basedOn w:val="Carpredefinitoparagrafo"/>
    <w:uiPriority w:val="22"/>
    <w:qFormat/>
    <w:rsid w:val="00355BBC"/>
    <w:rPr>
      <w:b/>
      <w:bCs/>
    </w:rPr>
  </w:style>
  <w:style w:type="paragraph" w:customStyle="1" w:styleId="m2223601047874599184ydpe9cd551cyiv5425165695msonormal">
    <w:name w:val="m_2223601047874599184ydpe9cd551cyiv5425165695msonormal"/>
    <w:basedOn w:val="Normale"/>
    <w:rsid w:val="00946CB1"/>
    <w:pPr>
      <w:spacing w:before="100" w:beforeAutospacing="1" w:after="100" w:afterAutospacing="1"/>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6F585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58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711252">
      <w:bodyDiv w:val="1"/>
      <w:marLeft w:val="0"/>
      <w:marRight w:val="0"/>
      <w:marTop w:val="0"/>
      <w:marBottom w:val="0"/>
      <w:divBdr>
        <w:top w:val="none" w:sz="0" w:space="0" w:color="auto"/>
        <w:left w:val="none" w:sz="0" w:space="0" w:color="auto"/>
        <w:bottom w:val="none" w:sz="0" w:space="0" w:color="auto"/>
        <w:right w:val="none" w:sz="0" w:space="0" w:color="auto"/>
      </w:divBdr>
    </w:div>
    <w:div w:id="1518739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DEF40-B436-4A26-B72A-E49D44925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2633</Words>
  <Characters>15011</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CSVFVG</Company>
  <LinksUpToDate>false</LinksUpToDate>
  <CharactersWithSpaces>17609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Silvio Cuman</dc:creator>
  <cp:lastModifiedBy>utente</cp:lastModifiedBy>
  <cp:revision>2</cp:revision>
  <cp:lastPrinted>2020-08-11T14:55:00Z</cp:lastPrinted>
  <dcterms:created xsi:type="dcterms:W3CDTF">2021-08-02T16:33:00Z</dcterms:created>
  <dcterms:modified xsi:type="dcterms:W3CDTF">2021-08-02T16:33:00Z</dcterms:modified>
</cp:coreProperties>
</file>